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55C" w:rsidRDefault="0057789B" w:rsidP="007F02E5">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209615" cy="9286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28.JPG"/>
                    <pic:cNvPicPr/>
                  </pic:nvPicPr>
                  <pic:blipFill>
                    <a:blip r:embed="rId8">
                      <a:extLst>
                        <a:ext uri="{28A0092B-C50C-407E-A947-70E740481C1C}">
                          <a14:useLocalDpi xmlns:a14="http://schemas.microsoft.com/office/drawing/2010/main" val="0"/>
                        </a:ext>
                      </a:extLst>
                    </a:blip>
                    <a:stretch>
                      <a:fillRect/>
                    </a:stretch>
                  </pic:blipFill>
                  <pic:spPr>
                    <a:xfrm>
                      <a:off x="0" y="0"/>
                      <a:ext cx="6212527" cy="9291230"/>
                    </a:xfrm>
                    <a:prstGeom prst="rect">
                      <a:avLst/>
                    </a:prstGeom>
                  </pic:spPr>
                </pic:pic>
              </a:graphicData>
            </a:graphic>
          </wp:inline>
        </w:drawing>
      </w:r>
      <w:r w:rsidR="00C019B5" w:rsidRPr="007F02E5">
        <w:rPr>
          <w:rFonts w:ascii="Times New Roman" w:hAnsi="Times New Roman"/>
          <w:sz w:val="26"/>
          <w:szCs w:val="26"/>
        </w:rPr>
        <w:lastRenderedPageBreak/>
        <w:t xml:space="preserve">Методические указания </w:t>
      </w:r>
      <w:r w:rsidR="00205EAF" w:rsidRPr="007F02E5">
        <w:rPr>
          <w:rFonts w:ascii="Times New Roman" w:hAnsi="Times New Roman"/>
          <w:sz w:val="26"/>
          <w:szCs w:val="26"/>
        </w:rPr>
        <w:t>разработаны на</w:t>
      </w:r>
      <w:r w:rsidR="00C019B5" w:rsidRPr="007F02E5">
        <w:rPr>
          <w:rFonts w:ascii="Times New Roman" w:hAnsi="Times New Roman"/>
          <w:sz w:val="26"/>
          <w:szCs w:val="26"/>
        </w:rPr>
        <w:t xml:space="preserve"> основе</w:t>
      </w:r>
      <w:r w:rsidR="0063055C" w:rsidRPr="007F02E5">
        <w:rPr>
          <w:rFonts w:ascii="Times New Roman" w:hAnsi="Times New Roman"/>
          <w:sz w:val="26"/>
          <w:szCs w:val="26"/>
        </w:rPr>
        <w:t>:</w:t>
      </w:r>
    </w:p>
    <w:p w:rsidR="00205EAF" w:rsidRPr="007F02E5" w:rsidRDefault="00205EAF" w:rsidP="007F02E5">
      <w:pPr>
        <w:spacing w:after="0" w:line="240" w:lineRule="auto"/>
        <w:jc w:val="both"/>
        <w:rPr>
          <w:rFonts w:ascii="Times New Roman" w:hAnsi="Times New Roman"/>
          <w:sz w:val="26"/>
          <w:szCs w:val="26"/>
        </w:rPr>
      </w:pPr>
    </w:p>
    <w:p w:rsidR="00205EAF" w:rsidRDefault="0063055C" w:rsidP="007F02E5">
      <w:pPr>
        <w:spacing w:after="0" w:line="240" w:lineRule="auto"/>
        <w:jc w:val="both"/>
        <w:rPr>
          <w:rFonts w:ascii="Times New Roman" w:hAnsi="Times New Roman"/>
          <w:b/>
          <w:sz w:val="26"/>
          <w:szCs w:val="26"/>
        </w:rPr>
      </w:pPr>
      <w:r w:rsidRPr="007F02E5">
        <w:rPr>
          <w:rFonts w:ascii="Times New Roman" w:hAnsi="Times New Roman"/>
          <w:sz w:val="26"/>
          <w:szCs w:val="26"/>
        </w:rPr>
        <w:t xml:space="preserve">- </w:t>
      </w:r>
      <w:bookmarkStart w:id="2" w:name="_GoBack"/>
      <w:bookmarkEnd w:id="2"/>
      <w:r w:rsidR="00C019B5" w:rsidRPr="007F02E5">
        <w:rPr>
          <w:rFonts w:ascii="Times New Roman" w:hAnsi="Times New Roman"/>
          <w:sz w:val="26"/>
          <w:szCs w:val="26"/>
        </w:rPr>
        <w:t>Федерального государственного образовательного стандарта среднего профессиона</w:t>
      </w:r>
      <w:r w:rsidRPr="007F02E5">
        <w:rPr>
          <w:rFonts w:ascii="Times New Roman" w:hAnsi="Times New Roman"/>
          <w:sz w:val="26"/>
          <w:szCs w:val="26"/>
        </w:rPr>
        <w:t xml:space="preserve">льного образования по профессии </w:t>
      </w:r>
      <w:r w:rsidRPr="00205EAF">
        <w:rPr>
          <w:rFonts w:ascii="Times New Roman" w:hAnsi="Times New Roman"/>
          <w:sz w:val="26"/>
          <w:szCs w:val="26"/>
        </w:rPr>
        <w:t>15.01.25 Станочник (металлообработка</w:t>
      </w:r>
      <w:r w:rsidR="00205EAF" w:rsidRPr="00205EAF">
        <w:rPr>
          <w:rFonts w:ascii="Times New Roman" w:hAnsi="Times New Roman"/>
          <w:sz w:val="26"/>
          <w:szCs w:val="26"/>
        </w:rPr>
        <w:t>);</w:t>
      </w:r>
    </w:p>
    <w:p w:rsidR="00205EAF" w:rsidRPr="007F02E5" w:rsidRDefault="00205EAF" w:rsidP="007F02E5">
      <w:pPr>
        <w:spacing w:after="0" w:line="240" w:lineRule="auto"/>
        <w:jc w:val="both"/>
        <w:rPr>
          <w:rFonts w:ascii="Times New Roman" w:hAnsi="Times New Roman"/>
          <w:sz w:val="26"/>
          <w:szCs w:val="26"/>
        </w:rPr>
      </w:pPr>
    </w:p>
    <w:p w:rsidR="00C019B5" w:rsidRDefault="0063055C" w:rsidP="007F02E5">
      <w:pPr>
        <w:spacing w:after="0" w:line="240" w:lineRule="auto"/>
        <w:jc w:val="both"/>
        <w:rPr>
          <w:rFonts w:ascii="Times New Roman" w:hAnsi="Times New Roman"/>
          <w:sz w:val="26"/>
          <w:szCs w:val="26"/>
        </w:rPr>
      </w:pPr>
      <w:r w:rsidRPr="007F02E5">
        <w:rPr>
          <w:rFonts w:ascii="Times New Roman" w:hAnsi="Times New Roman"/>
          <w:sz w:val="26"/>
          <w:szCs w:val="26"/>
        </w:rPr>
        <w:t xml:space="preserve">- </w:t>
      </w:r>
      <w:r w:rsidR="00C019B5" w:rsidRPr="007F02E5">
        <w:rPr>
          <w:rFonts w:ascii="Times New Roman" w:hAnsi="Times New Roman"/>
          <w:sz w:val="26"/>
          <w:szCs w:val="26"/>
        </w:rPr>
        <w:t>основной профессиональной образов</w:t>
      </w:r>
      <w:r w:rsidRPr="007F02E5">
        <w:rPr>
          <w:rFonts w:ascii="Times New Roman" w:hAnsi="Times New Roman"/>
          <w:sz w:val="26"/>
          <w:szCs w:val="26"/>
        </w:rPr>
        <w:t xml:space="preserve">ательной программы по профессии </w:t>
      </w:r>
      <w:r w:rsidRPr="00205EAF">
        <w:rPr>
          <w:rFonts w:ascii="Times New Roman" w:hAnsi="Times New Roman"/>
          <w:sz w:val="26"/>
          <w:szCs w:val="26"/>
        </w:rPr>
        <w:t>15.01.25 Станочник (металлообработка)</w:t>
      </w:r>
      <w:r w:rsidR="00205EAF" w:rsidRPr="00205EAF">
        <w:rPr>
          <w:rFonts w:ascii="Times New Roman" w:hAnsi="Times New Roman"/>
          <w:sz w:val="26"/>
          <w:szCs w:val="26"/>
        </w:rPr>
        <w:t xml:space="preserve">, </w:t>
      </w:r>
      <w:r w:rsidR="00205EAF">
        <w:rPr>
          <w:rFonts w:ascii="Times New Roman" w:hAnsi="Times New Roman"/>
          <w:sz w:val="26"/>
          <w:szCs w:val="26"/>
        </w:rPr>
        <w:t>20</w:t>
      </w:r>
      <w:r w:rsidR="00DC6C4E">
        <w:rPr>
          <w:rFonts w:ascii="Times New Roman" w:hAnsi="Times New Roman"/>
          <w:sz w:val="26"/>
          <w:szCs w:val="26"/>
        </w:rPr>
        <w:t>19</w:t>
      </w:r>
      <w:r w:rsidR="00205EAF">
        <w:rPr>
          <w:rFonts w:ascii="Times New Roman" w:hAnsi="Times New Roman"/>
          <w:sz w:val="26"/>
          <w:szCs w:val="26"/>
        </w:rPr>
        <w:t xml:space="preserve"> г.</w:t>
      </w:r>
    </w:p>
    <w:p w:rsidR="00205EAF" w:rsidRPr="007F02E5" w:rsidRDefault="00205EAF" w:rsidP="007F02E5">
      <w:pPr>
        <w:spacing w:after="0" w:line="240" w:lineRule="auto"/>
        <w:jc w:val="both"/>
        <w:rPr>
          <w:rFonts w:ascii="Times New Roman" w:hAnsi="Times New Roman"/>
          <w:sz w:val="26"/>
          <w:szCs w:val="26"/>
        </w:rPr>
      </w:pPr>
    </w:p>
    <w:p w:rsidR="0063055C" w:rsidRPr="007F02E5" w:rsidRDefault="0063055C" w:rsidP="007F02E5">
      <w:pPr>
        <w:spacing w:after="0" w:line="240" w:lineRule="auto"/>
        <w:jc w:val="both"/>
        <w:rPr>
          <w:rFonts w:ascii="Times New Roman" w:hAnsi="Times New Roman"/>
          <w:sz w:val="26"/>
          <w:szCs w:val="26"/>
        </w:rPr>
      </w:pPr>
      <w:r w:rsidRPr="007F02E5">
        <w:rPr>
          <w:rFonts w:ascii="Times New Roman" w:hAnsi="Times New Roman"/>
          <w:sz w:val="26"/>
          <w:szCs w:val="26"/>
        </w:rPr>
        <w:t>- рабочей</w:t>
      </w:r>
      <w:r w:rsidR="00C019B5" w:rsidRPr="007F02E5">
        <w:rPr>
          <w:rFonts w:ascii="Times New Roman" w:hAnsi="Times New Roman"/>
          <w:sz w:val="26"/>
          <w:szCs w:val="26"/>
        </w:rPr>
        <w:t xml:space="preserve"> программы </w:t>
      </w:r>
      <w:r w:rsidRPr="007F02E5">
        <w:rPr>
          <w:rFonts w:ascii="Times New Roman" w:hAnsi="Times New Roman"/>
          <w:sz w:val="26"/>
          <w:szCs w:val="26"/>
        </w:rPr>
        <w:t xml:space="preserve">профессионального </w:t>
      </w:r>
      <w:r w:rsidR="00205EAF" w:rsidRPr="007F02E5">
        <w:rPr>
          <w:rFonts w:ascii="Times New Roman" w:hAnsi="Times New Roman"/>
          <w:sz w:val="26"/>
          <w:szCs w:val="26"/>
        </w:rPr>
        <w:t>модуля ПМ</w:t>
      </w:r>
      <w:r w:rsidR="00205EAF" w:rsidRPr="00205EAF">
        <w:rPr>
          <w:rFonts w:ascii="Times New Roman" w:hAnsi="Times New Roman"/>
          <w:sz w:val="26"/>
          <w:szCs w:val="26"/>
        </w:rPr>
        <w:t>.01</w:t>
      </w:r>
      <w:r w:rsidRPr="00205EAF">
        <w:rPr>
          <w:rFonts w:ascii="Times New Roman" w:hAnsi="Times New Roman"/>
          <w:sz w:val="26"/>
          <w:szCs w:val="26"/>
        </w:rPr>
        <w:t xml:space="preserve"> Программное управление металлорежущими станками</w:t>
      </w:r>
      <w:r w:rsidR="00205EAF" w:rsidRPr="00205EAF">
        <w:rPr>
          <w:rFonts w:ascii="Times New Roman" w:hAnsi="Times New Roman"/>
          <w:sz w:val="26"/>
          <w:szCs w:val="26"/>
        </w:rPr>
        <w:t>, 20</w:t>
      </w:r>
      <w:r w:rsidR="00DC6C4E">
        <w:rPr>
          <w:rFonts w:ascii="Times New Roman" w:hAnsi="Times New Roman"/>
          <w:sz w:val="26"/>
          <w:szCs w:val="26"/>
        </w:rPr>
        <w:t>19</w:t>
      </w:r>
      <w:r w:rsidR="00205EAF" w:rsidRPr="00205EAF">
        <w:rPr>
          <w:rFonts w:ascii="Times New Roman" w:hAnsi="Times New Roman"/>
          <w:sz w:val="26"/>
          <w:szCs w:val="26"/>
        </w:rPr>
        <w:t xml:space="preserve"> г</w:t>
      </w:r>
      <w:r w:rsidR="00205EAF">
        <w:rPr>
          <w:rFonts w:ascii="Times New Roman" w:hAnsi="Times New Roman"/>
          <w:sz w:val="26"/>
          <w:szCs w:val="26"/>
        </w:rPr>
        <w:t>.</w:t>
      </w:r>
    </w:p>
    <w:p w:rsidR="0063055C" w:rsidRDefault="0063055C" w:rsidP="007F02E5">
      <w:pPr>
        <w:spacing w:after="0" w:line="240" w:lineRule="auto"/>
        <w:jc w:val="both"/>
        <w:rPr>
          <w:rFonts w:ascii="Times New Roman" w:hAnsi="Times New Roman"/>
          <w:sz w:val="26"/>
          <w:szCs w:val="26"/>
        </w:rPr>
      </w:pPr>
    </w:p>
    <w:p w:rsidR="002410ED" w:rsidRDefault="002410ED" w:rsidP="007F02E5">
      <w:pPr>
        <w:spacing w:after="0" w:line="240" w:lineRule="auto"/>
        <w:jc w:val="both"/>
        <w:rPr>
          <w:rFonts w:ascii="Times New Roman" w:hAnsi="Times New Roman"/>
          <w:sz w:val="26"/>
          <w:szCs w:val="26"/>
        </w:rPr>
      </w:pPr>
    </w:p>
    <w:p w:rsidR="002410ED" w:rsidRPr="007F02E5" w:rsidRDefault="002410ED" w:rsidP="007F02E5">
      <w:pPr>
        <w:spacing w:after="0" w:line="240" w:lineRule="auto"/>
        <w:jc w:val="both"/>
        <w:rPr>
          <w:rFonts w:ascii="Times New Roman" w:hAnsi="Times New Roman"/>
          <w:sz w:val="26"/>
          <w:szCs w:val="26"/>
        </w:rPr>
      </w:pPr>
    </w:p>
    <w:p w:rsidR="00C019B5" w:rsidRPr="007F02E5" w:rsidRDefault="00C019B5" w:rsidP="007F02E5">
      <w:pPr>
        <w:spacing w:after="0" w:line="240" w:lineRule="auto"/>
        <w:jc w:val="both"/>
        <w:rPr>
          <w:rFonts w:ascii="Times New Roman" w:hAnsi="Times New Roman"/>
          <w:sz w:val="26"/>
          <w:szCs w:val="26"/>
          <w:u w:val="single"/>
        </w:rPr>
      </w:pPr>
      <w:r w:rsidRPr="007F02E5">
        <w:rPr>
          <w:rFonts w:ascii="Times New Roman" w:hAnsi="Times New Roman"/>
          <w:b/>
          <w:sz w:val="26"/>
          <w:szCs w:val="26"/>
          <w:u w:val="single"/>
        </w:rPr>
        <w:t xml:space="preserve">Организация - разработчик: </w:t>
      </w:r>
      <w:r w:rsidR="0047381A" w:rsidRPr="007F02E5">
        <w:rPr>
          <w:rFonts w:ascii="Times New Roman" w:hAnsi="Times New Roman"/>
          <w:sz w:val="26"/>
          <w:szCs w:val="26"/>
          <w:u w:val="single"/>
        </w:rPr>
        <w:t>ГАПОУ «</w:t>
      </w:r>
      <w:r w:rsidRPr="007F02E5">
        <w:rPr>
          <w:rFonts w:ascii="Times New Roman" w:hAnsi="Times New Roman"/>
          <w:sz w:val="26"/>
          <w:szCs w:val="26"/>
          <w:u w:val="single"/>
        </w:rPr>
        <w:t>Казанский политехнический колледж»</w:t>
      </w:r>
    </w:p>
    <w:p w:rsidR="00C019B5" w:rsidRPr="007F02E5" w:rsidRDefault="00C019B5" w:rsidP="007F02E5">
      <w:pPr>
        <w:spacing w:after="0" w:line="240" w:lineRule="auto"/>
        <w:jc w:val="both"/>
        <w:rPr>
          <w:rFonts w:ascii="Times New Roman" w:hAnsi="Times New Roman"/>
          <w:sz w:val="26"/>
          <w:szCs w:val="26"/>
        </w:rPr>
      </w:pPr>
    </w:p>
    <w:p w:rsidR="00C019B5" w:rsidRPr="007F02E5" w:rsidRDefault="00C019B5" w:rsidP="007F02E5">
      <w:pPr>
        <w:autoSpaceDE w:val="0"/>
        <w:autoSpaceDN w:val="0"/>
        <w:adjustRightInd w:val="0"/>
        <w:spacing w:after="0" w:line="240" w:lineRule="auto"/>
        <w:jc w:val="both"/>
        <w:rPr>
          <w:rFonts w:ascii="Times New Roman" w:hAnsi="Times New Roman"/>
          <w:color w:val="000000"/>
          <w:sz w:val="26"/>
          <w:szCs w:val="26"/>
        </w:rPr>
      </w:pPr>
      <w:r w:rsidRPr="007F02E5">
        <w:rPr>
          <w:rFonts w:ascii="Times New Roman" w:hAnsi="Times New Roman"/>
          <w:color w:val="000000"/>
          <w:sz w:val="26"/>
          <w:szCs w:val="26"/>
        </w:rPr>
        <w:t>Разработчик:</w:t>
      </w:r>
    </w:p>
    <w:p w:rsidR="00C019B5" w:rsidRPr="002410ED" w:rsidRDefault="002410ED" w:rsidP="007F02E5">
      <w:pPr>
        <w:autoSpaceDE w:val="0"/>
        <w:autoSpaceDN w:val="0"/>
        <w:adjustRightInd w:val="0"/>
        <w:spacing w:after="0" w:line="240" w:lineRule="auto"/>
        <w:jc w:val="both"/>
        <w:rPr>
          <w:rFonts w:ascii="Times New Roman" w:hAnsi="Times New Roman"/>
          <w:sz w:val="26"/>
          <w:szCs w:val="26"/>
        </w:rPr>
      </w:pPr>
      <w:r w:rsidRPr="002410ED">
        <w:rPr>
          <w:rFonts w:ascii="Times New Roman" w:hAnsi="Times New Roman"/>
          <w:sz w:val="26"/>
          <w:szCs w:val="26"/>
        </w:rPr>
        <w:t>Кабанова О.В.</w:t>
      </w:r>
      <w:r w:rsidR="00C019B5" w:rsidRPr="002410ED">
        <w:rPr>
          <w:rFonts w:ascii="Times New Roman" w:hAnsi="Times New Roman"/>
          <w:sz w:val="26"/>
          <w:szCs w:val="26"/>
        </w:rPr>
        <w:t xml:space="preserve">, преподаватель </w:t>
      </w:r>
    </w:p>
    <w:p w:rsidR="00C019B5" w:rsidRPr="002410ED" w:rsidRDefault="00C019B5" w:rsidP="007F02E5">
      <w:pPr>
        <w:spacing w:after="0" w:line="240" w:lineRule="auto"/>
        <w:jc w:val="both"/>
        <w:rPr>
          <w:rFonts w:ascii="Times New Roman" w:hAnsi="Times New Roman"/>
          <w:b/>
          <w:sz w:val="26"/>
          <w:szCs w:val="26"/>
          <w:u w:val="single"/>
        </w:rPr>
      </w:pPr>
    </w:p>
    <w:p w:rsidR="00761E94" w:rsidRPr="007F02E5" w:rsidRDefault="00761E94" w:rsidP="007F02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7F02E5" w:rsidSect="00E87D8F">
          <w:footerReference w:type="default" r:id="rId9"/>
          <w:pgSz w:w="11906" w:h="16838"/>
          <w:pgMar w:top="1134" w:right="850" w:bottom="1134" w:left="1701" w:header="708" w:footer="708" w:gutter="0"/>
          <w:cols w:space="708"/>
          <w:docGrid w:linePitch="360"/>
        </w:sectPr>
      </w:pPr>
    </w:p>
    <w:p w:rsidR="00F23F15" w:rsidRPr="00E642C5" w:rsidRDefault="00F23F15" w:rsidP="007F02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E642C5">
        <w:rPr>
          <w:b/>
          <w:sz w:val="26"/>
          <w:szCs w:val="26"/>
        </w:rPr>
        <w:lastRenderedPageBreak/>
        <w:t>Содержание.</w:t>
      </w:r>
      <w:bookmarkEnd w:id="0"/>
      <w:bookmarkEnd w:id="1"/>
    </w:p>
    <w:p w:rsidR="00F23F15" w:rsidRPr="007F02E5" w:rsidRDefault="00F23F15" w:rsidP="007F02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bCs w:val="0"/>
          <w:color w:val="auto"/>
          <w:sz w:val="22"/>
          <w:szCs w:val="22"/>
        </w:rPr>
        <w:id w:val="-2079045848"/>
        <w:docPartObj>
          <w:docPartGallery w:val="Table of Contents"/>
          <w:docPartUnique/>
        </w:docPartObj>
      </w:sdtPr>
      <w:sdtEndPr/>
      <w:sdtContent>
        <w:p w:rsidR="00F23F15" w:rsidRPr="007F02E5" w:rsidRDefault="00AF7B4F" w:rsidP="00CD4944">
          <w:pPr>
            <w:pStyle w:val="11"/>
            <w:rPr>
              <w:rFonts w:eastAsiaTheme="minorEastAsia"/>
              <w:noProof/>
              <w:lang w:eastAsia="ru-RU"/>
            </w:rPr>
          </w:pPr>
          <w:r w:rsidRPr="00CD4944">
            <w:fldChar w:fldCharType="begin"/>
          </w:r>
          <w:r w:rsidR="00F23F15" w:rsidRPr="007F02E5">
            <w:instrText xml:space="preserve"> TOC \o "1-3" \h \z \u </w:instrText>
          </w:r>
          <w:r w:rsidRPr="00CD4944">
            <w:fldChar w:fldCharType="separate"/>
          </w:r>
        </w:p>
        <w:p w:rsidR="00F23F15" w:rsidRPr="00CD4944" w:rsidRDefault="00CD4944" w:rsidP="00CD4944">
          <w:pPr>
            <w:pStyle w:val="11"/>
            <w:rPr>
              <w:rFonts w:eastAsiaTheme="minorEastAsia"/>
              <w:noProof/>
              <w:color w:val="auto"/>
              <w:lang w:eastAsia="ru-RU"/>
            </w:rPr>
          </w:pPr>
          <w:r w:rsidRPr="00CD4944">
            <w:rPr>
              <w:rStyle w:val="a3"/>
              <w:noProof/>
              <w:color w:val="auto"/>
              <w:u w:val="none"/>
            </w:rPr>
            <w:t xml:space="preserve">1. </w:t>
          </w:r>
          <w:hyperlink w:anchor="_Toc354667568" w:history="1">
            <w:r w:rsidR="00F23F15" w:rsidRPr="007F02E5">
              <w:rPr>
                <w:rStyle w:val="a3"/>
                <w:noProof/>
              </w:rPr>
              <w:t xml:space="preserve">Пояснительная </w:t>
            </w:r>
            <w:r w:rsidR="002E5D77" w:rsidRPr="007F02E5">
              <w:rPr>
                <w:rStyle w:val="a3"/>
                <w:noProof/>
              </w:rPr>
              <w:t>записка</w:t>
            </w:r>
          </w:hyperlink>
          <w:r w:rsidRPr="00CD4944">
            <w:rPr>
              <w:rStyle w:val="a3"/>
              <w:noProof/>
              <w:color w:val="auto"/>
              <w:u w:val="none"/>
            </w:rPr>
            <w:t>………………………………………………………………...4</w:t>
          </w:r>
        </w:p>
        <w:p w:rsidR="00CD4944" w:rsidRDefault="00CD4944" w:rsidP="00CD4944">
          <w:pPr>
            <w:pStyle w:val="11"/>
          </w:pPr>
          <w:r>
            <w:t xml:space="preserve">2. </w:t>
          </w:r>
          <w:r w:rsidRPr="00CD4944">
            <w:t>Планирование внеаудиторной самостоятельной работы</w:t>
          </w:r>
          <w:r>
            <w:t>……………………………7</w:t>
          </w:r>
        </w:p>
        <w:p w:rsidR="00CD4944" w:rsidRPr="00CD4944" w:rsidRDefault="00CD4944" w:rsidP="00CD4944">
          <w:pPr>
            <w:pStyle w:val="11"/>
            <w:rPr>
              <w:rStyle w:val="a3"/>
              <w:noProof/>
            </w:rPr>
          </w:pPr>
          <w:r w:rsidRPr="00CD4944">
            <w:t>3. Общие рекомендации обучающемуся</w:t>
          </w:r>
          <w:r>
            <w:t xml:space="preserve"> </w:t>
          </w:r>
          <w:r w:rsidRPr="00CD4944">
            <w:t>по выполнению внеаудиторных самостоятельных работ</w:t>
          </w:r>
          <w:r w:rsidRPr="00CD4944">
            <w:rPr>
              <w:rStyle w:val="a3"/>
              <w:noProof/>
              <w:color w:val="auto"/>
              <w:u w:val="none"/>
            </w:rPr>
            <w:t xml:space="preserve"> ………………………</w:t>
          </w:r>
          <w:r>
            <w:rPr>
              <w:rStyle w:val="a3"/>
              <w:noProof/>
              <w:color w:val="auto"/>
              <w:u w:val="none"/>
            </w:rPr>
            <w:t>…………………………………..</w:t>
          </w:r>
          <w:r w:rsidRPr="00CD4944">
            <w:rPr>
              <w:rStyle w:val="a3"/>
              <w:noProof/>
              <w:color w:val="auto"/>
              <w:u w:val="none"/>
            </w:rPr>
            <w:t>……</w:t>
          </w:r>
          <w:r>
            <w:rPr>
              <w:rStyle w:val="a3"/>
              <w:noProof/>
              <w:color w:val="auto"/>
              <w:u w:val="none"/>
            </w:rPr>
            <w:t>..10</w:t>
          </w:r>
        </w:p>
        <w:p w:rsidR="00F23F15" w:rsidRPr="007F02E5" w:rsidRDefault="00396B70" w:rsidP="00CD4944">
          <w:pPr>
            <w:pStyle w:val="11"/>
            <w:rPr>
              <w:rFonts w:eastAsiaTheme="minorEastAsia"/>
              <w:noProof/>
              <w:lang w:eastAsia="ru-RU"/>
            </w:rPr>
          </w:pPr>
          <w:hyperlink w:anchor="_Toc354667570" w:history="1">
            <w:r w:rsidR="00F23F15" w:rsidRPr="007F02E5">
              <w:rPr>
                <w:rStyle w:val="a3"/>
                <w:noProof/>
              </w:rPr>
              <w:t>Методические рекомендации по работе  с литературой</w:t>
            </w:r>
          </w:hyperlink>
          <w:r w:rsidR="00CD4944" w:rsidRPr="00CD4944">
            <w:rPr>
              <w:rStyle w:val="a3"/>
              <w:noProof/>
              <w:color w:val="auto"/>
              <w:u w:val="none"/>
            </w:rPr>
            <w:t>……………………………....11</w:t>
          </w:r>
        </w:p>
        <w:p w:rsidR="00F23F15" w:rsidRPr="007F02E5" w:rsidRDefault="00396B70" w:rsidP="00CD4944">
          <w:pPr>
            <w:pStyle w:val="11"/>
            <w:rPr>
              <w:rFonts w:eastAsiaTheme="minorEastAsia"/>
              <w:noProof/>
              <w:lang w:eastAsia="ru-RU"/>
            </w:rPr>
          </w:pPr>
          <w:hyperlink w:anchor="_Toc354667571" w:history="1">
            <w:r w:rsidR="00F23F15" w:rsidRPr="007F02E5">
              <w:rPr>
                <w:rStyle w:val="a3"/>
                <w:noProof/>
              </w:rPr>
              <w:t>Методические  рекомендации  по составлению конспектов</w:t>
            </w:r>
          </w:hyperlink>
          <w:r w:rsidR="00CD4944" w:rsidRPr="00CD4944">
            <w:rPr>
              <w:rStyle w:val="a3"/>
              <w:noProof/>
              <w:color w:val="auto"/>
              <w:u w:val="none"/>
            </w:rPr>
            <w:t>……………………</w:t>
          </w:r>
          <w:r w:rsidR="00CD4944">
            <w:rPr>
              <w:rStyle w:val="a3"/>
              <w:noProof/>
              <w:color w:val="auto"/>
              <w:u w:val="none"/>
            </w:rPr>
            <w:t>.</w:t>
          </w:r>
          <w:r w:rsidR="00CD4944" w:rsidRPr="00CD4944">
            <w:rPr>
              <w:rStyle w:val="a3"/>
              <w:noProof/>
              <w:color w:val="auto"/>
              <w:u w:val="none"/>
            </w:rPr>
            <w:t>……12</w:t>
          </w:r>
        </w:p>
        <w:p w:rsidR="00F23F15" w:rsidRPr="00CD4944" w:rsidRDefault="00396B70" w:rsidP="007F02E5">
          <w:pPr>
            <w:pStyle w:val="31"/>
            <w:spacing w:line="240" w:lineRule="auto"/>
            <w:rPr>
              <w:rFonts w:eastAsiaTheme="minorEastAsia"/>
              <w:noProof/>
              <w:sz w:val="26"/>
              <w:szCs w:val="26"/>
            </w:rPr>
          </w:pPr>
          <w:hyperlink w:anchor="_Toc354667572" w:history="1">
            <w:r w:rsidR="00F23F15" w:rsidRPr="007F02E5">
              <w:rPr>
                <w:rStyle w:val="a3"/>
                <w:noProof/>
                <w:sz w:val="26"/>
                <w:szCs w:val="26"/>
              </w:rPr>
              <w:t>Методические рекомендации по подготовке доклада</w:t>
            </w:r>
          </w:hyperlink>
          <w:r w:rsidR="00CD4944" w:rsidRPr="00CD4944">
            <w:rPr>
              <w:rStyle w:val="a3"/>
              <w:noProof/>
              <w:color w:val="auto"/>
              <w:sz w:val="26"/>
              <w:szCs w:val="26"/>
              <w:u w:val="none"/>
            </w:rPr>
            <w:t>…………………………</w:t>
          </w:r>
          <w:r w:rsidR="00CD4944">
            <w:rPr>
              <w:rStyle w:val="a3"/>
              <w:noProof/>
              <w:color w:val="auto"/>
              <w:sz w:val="26"/>
              <w:szCs w:val="26"/>
              <w:u w:val="none"/>
            </w:rPr>
            <w:t>...</w:t>
          </w:r>
          <w:r w:rsidR="00CD4944" w:rsidRPr="00CD4944">
            <w:rPr>
              <w:rStyle w:val="a3"/>
              <w:noProof/>
              <w:color w:val="auto"/>
              <w:sz w:val="26"/>
              <w:szCs w:val="26"/>
              <w:u w:val="none"/>
            </w:rPr>
            <w:t>…….13</w:t>
          </w:r>
        </w:p>
        <w:p w:rsidR="00F23F15" w:rsidRPr="007F02E5" w:rsidRDefault="00396B70" w:rsidP="007F02E5">
          <w:pPr>
            <w:pStyle w:val="31"/>
            <w:spacing w:line="240" w:lineRule="auto"/>
            <w:rPr>
              <w:rFonts w:eastAsiaTheme="minorEastAsia"/>
              <w:noProof/>
              <w:sz w:val="26"/>
              <w:szCs w:val="26"/>
            </w:rPr>
          </w:pPr>
          <w:hyperlink w:anchor="_Toc354667573" w:history="1">
            <w:r w:rsidR="00F23F15" w:rsidRPr="007F02E5">
              <w:rPr>
                <w:rStyle w:val="a3"/>
                <w:noProof/>
                <w:sz w:val="26"/>
                <w:szCs w:val="26"/>
              </w:rPr>
              <w:t>Методические рекомендации по подготовке сообщения</w:t>
            </w:r>
          </w:hyperlink>
          <w:r w:rsidR="00CD4944" w:rsidRPr="00CD4944">
            <w:rPr>
              <w:rStyle w:val="a3"/>
              <w:noProof/>
              <w:color w:val="auto"/>
              <w:sz w:val="26"/>
              <w:szCs w:val="26"/>
              <w:u w:val="none"/>
            </w:rPr>
            <w:t>………………………</w:t>
          </w:r>
          <w:r w:rsidR="00CD4944">
            <w:rPr>
              <w:rStyle w:val="a3"/>
              <w:noProof/>
              <w:color w:val="auto"/>
              <w:sz w:val="26"/>
              <w:szCs w:val="26"/>
              <w:u w:val="none"/>
            </w:rPr>
            <w:t>.</w:t>
          </w:r>
          <w:r w:rsidR="00CD4944" w:rsidRPr="00CD4944">
            <w:rPr>
              <w:rStyle w:val="a3"/>
              <w:noProof/>
              <w:color w:val="auto"/>
              <w:sz w:val="26"/>
              <w:szCs w:val="26"/>
              <w:u w:val="none"/>
            </w:rPr>
            <w:t>…….13</w:t>
          </w:r>
        </w:p>
        <w:p w:rsidR="00F23F15" w:rsidRPr="007F02E5" w:rsidRDefault="00396B70" w:rsidP="007F02E5">
          <w:pPr>
            <w:pStyle w:val="31"/>
            <w:spacing w:line="240" w:lineRule="auto"/>
            <w:rPr>
              <w:rFonts w:eastAsiaTheme="minorEastAsia"/>
              <w:noProof/>
              <w:sz w:val="26"/>
              <w:szCs w:val="26"/>
            </w:rPr>
          </w:pPr>
          <w:hyperlink w:anchor="_Toc354667574" w:history="1">
            <w:r w:rsidR="00F23F15" w:rsidRPr="007F02E5">
              <w:rPr>
                <w:rStyle w:val="a3"/>
                <w:noProof/>
                <w:sz w:val="26"/>
                <w:szCs w:val="26"/>
              </w:rPr>
              <w:t>Методические рекомендации по выполнению реферата</w:t>
            </w:r>
          </w:hyperlink>
          <w:r w:rsidR="00CD4944" w:rsidRPr="00CD4944">
            <w:rPr>
              <w:rStyle w:val="a3"/>
              <w:noProof/>
              <w:color w:val="auto"/>
              <w:sz w:val="26"/>
              <w:szCs w:val="26"/>
              <w:u w:val="none"/>
            </w:rPr>
            <w:t>…………………………</w:t>
          </w:r>
          <w:r w:rsidR="00CD4944">
            <w:rPr>
              <w:rStyle w:val="a3"/>
              <w:noProof/>
              <w:color w:val="auto"/>
              <w:sz w:val="26"/>
              <w:szCs w:val="26"/>
              <w:u w:val="none"/>
            </w:rPr>
            <w:t>..</w:t>
          </w:r>
          <w:r w:rsidR="00CD4944" w:rsidRPr="00CD4944">
            <w:rPr>
              <w:rStyle w:val="a3"/>
              <w:noProof/>
              <w:color w:val="auto"/>
              <w:sz w:val="26"/>
              <w:szCs w:val="26"/>
              <w:u w:val="none"/>
            </w:rPr>
            <w:t>….1</w:t>
          </w:r>
          <w:r w:rsidR="00CD4944">
            <w:rPr>
              <w:rStyle w:val="a3"/>
              <w:noProof/>
              <w:color w:val="auto"/>
              <w:sz w:val="26"/>
              <w:szCs w:val="26"/>
              <w:u w:val="none"/>
            </w:rPr>
            <w:t>6</w:t>
          </w:r>
        </w:p>
        <w:p w:rsidR="00F23F15" w:rsidRPr="007F02E5" w:rsidRDefault="00396B70" w:rsidP="007F02E5">
          <w:pPr>
            <w:pStyle w:val="31"/>
            <w:spacing w:line="240" w:lineRule="auto"/>
            <w:rPr>
              <w:noProof/>
              <w:sz w:val="26"/>
              <w:szCs w:val="26"/>
            </w:rPr>
          </w:pPr>
          <w:hyperlink w:anchor="_Toc354667575" w:history="1">
            <w:r w:rsidR="00F23F15" w:rsidRPr="007F02E5">
              <w:rPr>
                <w:rStyle w:val="a3"/>
                <w:noProof/>
                <w:sz w:val="26"/>
                <w:szCs w:val="26"/>
              </w:rPr>
              <w:t>Методические рекомендации по подготовке презентации</w:t>
            </w:r>
          </w:hyperlink>
          <w:r w:rsidR="00CD4944" w:rsidRPr="00CD4944">
            <w:rPr>
              <w:rStyle w:val="a3"/>
              <w:noProof/>
              <w:color w:val="auto"/>
              <w:sz w:val="26"/>
              <w:szCs w:val="26"/>
              <w:u w:val="none"/>
            </w:rPr>
            <w:t>………………………</w:t>
          </w:r>
          <w:r w:rsidR="00CD4944">
            <w:rPr>
              <w:rStyle w:val="a3"/>
              <w:noProof/>
              <w:color w:val="auto"/>
              <w:sz w:val="26"/>
              <w:szCs w:val="26"/>
              <w:u w:val="none"/>
            </w:rPr>
            <w:t>...</w:t>
          </w:r>
          <w:r w:rsidR="00CD4944" w:rsidRPr="00CD4944">
            <w:rPr>
              <w:rStyle w:val="a3"/>
              <w:noProof/>
              <w:color w:val="auto"/>
              <w:sz w:val="26"/>
              <w:szCs w:val="26"/>
              <w:u w:val="none"/>
            </w:rPr>
            <w:t>….1</w:t>
          </w:r>
          <w:r w:rsidR="00CD4944">
            <w:rPr>
              <w:rStyle w:val="a3"/>
              <w:noProof/>
              <w:color w:val="auto"/>
              <w:sz w:val="26"/>
              <w:szCs w:val="26"/>
              <w:u w:val="none"/>
            </w:rPr>
            <w:t>9</w:t>
          </w:r>
        </w:p>
        <w:p w:rsidR="00CD4944" w:rsidRDefault="00CD4944" w:rsidP="007F02E5">
          <w:pPr>
            <w:spacing w:after="0" w:line="240" w:lineRule="auto"/>
            <w:rPr>
              <w:rFonts w:ascii="Times New Roman" w:hAnsi="Times New Roman"/>
              <w:bCs/>
              <w:sz w:val="26"/>
              <w:szCs w:val="26"/>
            </w:rPr>
          </w:pPr>
          <w:r w:rsidRPr="00CD4944">
            <w:rPr>
              <w:rFonts w:ascii="Times New Roman" w:hAnsi="Times New Roman"/>
              <w:sz w:val="26"/>
              <w:szCs w:val="26"/>
            </w:rPr>
            <w:t>4. Информационное обеспечение выполнения внеаудиторной самостоятельной работы</w:t>
          </w:r>
          <w:r w:rsidRPr="00CD4944">
            <w:rPr>
              <w:rFonts w:ascii="Times New Roman" w:hAnsi="Times New Roman"/>
              <w:bCs/>
              <w:sz w:val="26"/>
              <w:szCs w:val="26"/>
            </w:rPr>
            <w:t xml:space="preserve"> </w:t>
          </w:r>
          <w:r w:rsidR="00AF7B4F" w:rsidRPr="00CD4944">
            <w:rPr>
              <w:rFonts w:ascii="Times New Roman" w:hAnsi="Times New Roman"/>
              <w:bCs/>
              <w:sz w:val="26"/>
              <w:szCs w:val="26"/>
            </w:rPr>
            <w:fldChar w:fldCharType="end"/>
          </w:r>
          <w:r>
            <w:rPr>
              <w:rFonts w:ascii="Times New Roman" w:hAnsi="Times New Roman"/>
              <w:bCs/>
              <w:sz w:val="26"/>
              <w:szCs w:val="26"/>
            </w:rPr>
            <w:t>……………………………………………………………………………………25</w:t>
          </w:r>
        </w:p>
        <w:p w:rsidR="00E87D8F" w:rsidRPr="00CD4944" w:rsidRDefault="00CD4944" w:rsidP="007F02E5">
          <w:pPr>
            <w:spacing w:after="0" w:line="240" w:lineRule="auto"/>
            <w:rPr>
              <w:rFonts w:ascii="Times New Roman" w:hAnsi="Times New Roman"/>
              <w:bCs/>
              <w:sz w:val="26"/>
              <w:szCs w:val="26"/>
            </w:rPr>
          </w:pPr>
          <w:r>
            <w:rPr>
              <w:rFonts w:ascii="Times New Roman" w:hAnsi="Times New Roman"/>
              <w:bCs/>
              <w:sz w:val="26"/>
              <w:szCs w:val="26"/>
            </w:rPr>
            <w:t>Приложения……………………………………………………………………………...26</w:t>
          </w:r>
        </w:p>
      </w:sdtContent>
    </w:sdt>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7F02E5" w:rsidRDefault="007F02E5">
      <w:pPr>
        <w:rPr>
          <w:rFonts w:ascii="Times New Roman" w:hAnsi="Times New Roman"/>
          <w:b/>
          <w:bCs/>
          <w:sz w:val="26"/>
          <w:szCs w:val="26"/>
        </w:rPr>
      </w:pPr>
      <w:r>
        <w:rPr>
          <w:rFonts w:ascii="Times New Roman" w:hAnsi="Times New Roman"/>
          <w:b/>
          <w:bCs/>
          <w:sz w:val="26"/>
          <w:szCs w:val="26"/>
        </w:rPr>
        <w:br w:type="page"/>
      </w:r>
    </w:p>
    <w:p w:rsidR="00F23F15" w:rsidRPr="007F02E5" w:rsidRDefault="00F23F15" w:rsidP="007F02E5">
      <w:pPr>
        <w:pStyle w:val="a6"/>
        <w:numPr>
          <w:ilvl w:val="0"/>
          <w:numId w:val="1"/>
        </w:numPr>
        <w:tabs>
          <w:tab w:val="left" w:pos="284"/>
          <w:tab w:val="left" w:pos="851"/>
        </w:tabs>
        <w:ind w:left="567" w:firstLine="0"/>
        <w:jc w:val="center"/>
        <w:rPr>
          <w:b/>
          <w:sz w:val="26"/>
          <w:szCs w:val="26"/>
        </w:rPr>
      </w:pPr>
      <w:r w:rsidRPr="007F02E5">
        <w:rPr>
          <w:b/>
          <w:sz w:val="26"/>
          <w:szCs w:val="26"/>
        </w:rPr>
        <w:lastRenderedPageBreak/>
        <w:t>Пояснительная записка</w:t>
      </w:r>
    </w:p>
    <w:p w:rsidR="00F23F15" w:rsidRPr="007F02E5" w:rsidRDefault="00F23F15" w:rsidP="007F02E5">
      <w:pPr>
        <w:spacing w:after="0" w:line="240" w:lineRule="auto"/>
        <w:ind w:firstLine="709"/>
        <w:jc w:val="both"/>
        <w:rPr>
          <w:rFonts w:ascii="Times New Roman" w:hAnsi="Times New Roman"/>
          <w:bCs/>
          <w:sz w:val="26"/>
          <w:szCs w:val="26"/>
        </w:rPr>
      </w:pPr>
      <w:r w:rsidRPr="007F02E5">
        <w:rPr>
          <w:rFonts w:ascii="Times New Roman" w:hAnsi="Times New Roman"/>
          <w:sz w:val="26"/>
          <w:szCs w:val="26"/>
        </w:rPr>
        <w:t xml:space="preserve">Методические </w:t>
      </w:r>
      <w:r w:rsidRPr="002C36DB">
        <w:rPr>
          <w:rFonts w:ascii="Times New Roman" w:hAnsi="Times New Roman"/>
          <w:sz w:val="26"/>
          <w:szCs w:val="26"/>
        </w:rPr>
        <w:t xml:space="preserve">рекомендации по выполнению внеаудиторной самостоятельной работы </w:t>
      </w:r>
      <w:r w:rsidR="006365EA" w:rsidRPr="002C36DB">
        <w:rPr>
          <w:rFonts w:ascii="Times New Roman" w:hAnsi="Times New Roman"/>
          <w:sz w:val="26"/>
          <w:szCs w:val="26"/>
        </w:rPr>
        <w:t xml:space="preserve">учебной дисциплины МДК.01.01 Программное управление металлорежущими станками </w:t>
      </w:r>
      <w:r w:rsidR="0063055C" w:rsidRPr="002C36DB">
        <w:rPr>
          <w:rFonts w:ascii="Times New Roman" w:hAnsi="Times New Roman"/>
          <w:sz w:val="26"/>
          <w:szCs w:val="26"/>
        </w:rPr>
        <w:t>профессионально</w:t>
      </w:r>
      <w:r w:rsidR="006365EA" w:rsidRPr="002C36DB">
        <w:rPr>
          <w:rFonts w:ascii="Times New Roman" w:hAnsi="Times New Roman"/>
          <w:sz w:val="26"/>
          <w:szCs w:val="26"/>
        </w:rPr>
        <w:t>го</w:t>
      </w:r>
      <w:r w:rsidR="0063055C" w:rsidRPr="002C36DB">
        <w:rPr>
          <w:rFonts w:ascii="Times New Roman" w:hAnsi="Times New Roman"/>
          <w:sz w:val="26"/>
          <w:szCs w:val="26"/>
        </w:rPr>
        <w:t xml:space="preserve"> модул</w:t>
      </w:r>
      <w:r w:rsidR="006365EA" w:rsidRPr="002C36DB">
        <w:rPr>
          <w:rFonts w:ascii="Times New Roman" w:hAnsi="Times New Roman"/>
          <w:sz w:val="26"/>
          <w:szCs w:val="26"/>
        </w:rPr>
        <w:t>я</w:t>
      </w:r>
      <w:r w:rsidR="0063055C" w:rsidRPr="002C36DB">
        <w:rPr>
          <w:rFonts w:ascii="Times New Roman" w:hAnsi="Times New Roman"/>
          <w:sz w:val="26"/>
          <w:szCs w:val="26"/>
        </w:rPr>
        <w:t xml:space="preserve"> ПМ.01 Программное управление металлорежущими </w:t>
      </w:r>
      <w:r w:rsidR="006365EA" w:rsidRPr="002C36DB">
        <w:rPr>
          <w:rFonts w:ascii="Times New Roman" w:hAnsi="Times New Roman"/>
          <w:sz w:val="26"/>
          <w:szCs w:val="26"/>
        </w:rPr>
        <w:t>станками разработаны</w:t>
      </w:r>
      <w:r w:rsidRPr="002C36DB">
        <w:rPr>
          <w:rFonts w:ascii="Times New Roman" w:hAnsi="Times New Roman"/>
          <w:sz w:val="26"/>
          <w:szCs w:val="26"/>
        </w:rPr>
        <w:t xml:space="preserve"> с целью </w:t>
      </w:r>
      <w:r w:rsidRPr="002C36DB">
        <w:rPr>
          <w:rFonts w:ascii="Times New Roman" w:hAnsi="Times New Roman"/>
          <w:bCs/>
          <w:sz w:val="26"/>
          <w:szCs w:val="26"/>
        </w:rPr>
        <w:t xml:space="preserve">формирования у </w:t>
      </w:r>
      <w:r w:rsidRPr="002C36DB">
        <w:rPr>
          <w:rFonts w:ascii="Times New Roman" w:hAnsi="Times New Roman"/>
          <w:sz w:val="26"/>
          <w:szCs w:val="26"/>
        </w:rPr>
        <w:t>обучающихся</w:t>
      </w:r>
      <w:r w:rsidRPr="002C36DB">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w:t>
      </w:r>
      <w:r w:rsidRPr="007F02E5">
        <w:rPr>
          <w:rFonts w:ascii="Times New Roman" w:hAnsi="Times New Roman"/>
          <w:bCs/>
          <w:sz w:val="26"/>
          <w:szCs w:val="26"/>
        </w:rPr>
        <w:t xml:space="preserve"> учебных и профессиональных задач.</w:t>
      </w:r>
    </w:p>
    <w:p w:rsidR="008257F5" w:rsidRPr="007F02E5" w:rsidRDefault="008257F5" w:rsidP="007F02E5">
      <w:pPr>
        <w:spacing w:after="0" w:line="240" w:lineRule="auto"/>
        <w:ind w:firstLine="720"/>
        <w:jc w:val="both"/>
        <w:rPr>
          <w:rFonts w:ascii="Times New Roman" w:hAnsi="Times New Roman"/>
          <w:sz w:val="26"/>
          <w:szCs w:val="26"/>
        </w:rPr>
      </w:pPr>
      <w:r w:rsidRPr="007F02E5">
        <w:rPr>
          <w:rFonts w:ascii="Times New Roman" w:hAnsi="Times New Roman"/>
          <w:sz w:val="26"/>
          <w:szCs w:val="26"/>
        </w:rPr>
        <w:t xml:space="preserve">Для допуска к </w:t>
      </w:r>
      <w:r w:rsidR="0063055C" w:rsidRPr="007F02E5">
        <w:rPr>
          <w:rFonts w:ascii="Times New Roman" w:hAnsi="Times New Roman"/>
          <w:sz w:val="26"/>
          <w:szCs w:val="26"/>
        </w:rPr>
        <w:t>экзамену</w:t>
      </w:r>
      <w:r w:rsidRPr="007F02E5">
        <w:rPr>
          <w:rFonts w:ascii="Times New Roman" w:hAnsi="Times New Roman"/>
          <w:sz w:val="26"/>
          <w:szCs w:val="26"/>
        </w:rPr>
        <w:t xml:space="preserve"> необходимо выполнение 70% занятий.</w:t>
      </w:r>
    </w:p>
    <w:p w:rsidR="00F23F15" w:rsidRPr="007F02E5" w:rsidRDefault="00F23F15" w:rsidP="007F02E5">
      <w:pPr>
        <w:spacing w:after="0" w:line="240" w:lineRule="auto"/>
        <w:ind w:firstLine="720"/>
        <w:jc w:val="both"/>
        <w:rPr>
          <w:rFonts w:ascii="Times New Roman" w:hAnsi="Times New Roman"/>
          <w:b/>
          <w:bCs/>
          <w:sz w:val="26"/>
          <w:szCs w:val="26"/>
        </w:rPr>
      </w:pPr>
      <w:r w:rsidRPr="007F02E5">
        <w:rPr>
          <w:rFonts w:ascii="Times New Roman" w:hAnsi="Times New Roman"/>
          <w:sz w:val="26"/>
          <w:szCs w:val="26"/>
        </w:rPr>
        <w:t xml:space="preserve">В результате выполнения у обучающегося формируются и закрепляются </w:t>
      </w:r>
      <w:r w:rsidR="009C7F68" w:rsidRPr="007F02E5">
        <w:rPr>
          <w:rFonts w:ascii="Times New Roman" w:hAnsi="Times New Roman"/>
          <w:sz w:val="26"/>
          <w:szCs w:val="26"/>
        </w:rPr>
        <w:t>следующий практический</w:t>
      </w:r>
      <w:r w:rsidR="0063055C" w:rsidRPr="007F02E5">
        <w:rPr>
          <w:rFonts w:ascii="Times New Roman" w:hAnsi="Times New Roman"/>
          <w:b/>
          <w:bCs/>
          <w:sz w:val="26"/>
          <w:szCs w:val="26"/>
        </w:rPr>
        <w:t xml:space="preserve"> опыт</w:t>
      </w:r>
      <w:r w:rsidRPr="007F02E5">
        <w:rPr>
          <w:rFonts w:ascii="Times New Roman" w:hAnsi="Times New Roman"/>
          <w:b/>
          <w:bCs/>
          <w:sz w:val="26"/>
          <w:szCs w:val="26"/>
        </w:rPr>
        <w:t>:</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обработки деталей на металлорежущих станках с программным управлением (по обработке наружного контура на </w:t>
      </w:r>
      <w:proofErr w:type="spellStart"/>
      <w:r w:rsidRPr="007F02E5">
        <w:rPr>
          <w:rFonts w:ascii="Times New Roman" w:hAnsi="Times New Roman"/>
          <w:sz w:val="26"/>
          <w:szCs w:val="26"/>
        </w:rPr>
        <w:t>двухкоординатных</w:t>
      </w:r>
      <w:proofErr w:type="spellEnd"/>
      <w:r w:rsidRPr="007F02E5">
        <w:rPr>
          <w:rFonts w:ascii="Times New Roman" w:hAnsi="Times New Roman"/>
          <w:sz w:val="26"/>
          <w:szCs w:val="26"/>
        </w:rPr>
        <w:t xml:space="preserve"> токарных станках);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токарной обработки винтов, втулок цилиндрических, гаек, упоров, фланцев, колец, ручек;</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фрезерования наружного и внутреннего контура, ребер по торцу на трех координатных станках кронштейнов, фитингов, коробок, крышек, кожухов, муфт, фланцев фасонных деталей со стыковыми и опорными плоскостями, расположенными под разными углами, с ребрами и отверстиями для крепления, фасонного контура растачивания;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сверления, </w:t>
      </w:r>
      <w:proofErr w:type="spellStart"/>
      <w:r w:rsidRPr="007F02E5">
        <w:rPr>
          <w:rFonts w:ascii="Times New Roman" w:hAnsi="Times New Roman"/>
          <w:sz w:val="26"/>
          <w:szCs w:val="26"/>
        </w:rPr>
        <w:t>цекования</w:t>
      </w:r>
      <w:proofErr w:type="spellEnd"/>
      <w:r w:rsidRPr="007F02E5">
        <w:rPr>
          <w:rFonts w:ascii="Times New Roman" w:hAnsi="Times New Roman"/>
          <w:sz w:val="26"/>
          <w:szCs w:val="26"/>
        </w:rPr>
        <w:t xml:space="preserve">, </w:t>
      </w:r>
      <w:proofErr w:type="spellStart"/>
      <w:r w:rsidRPr="007F02E5">
        <w:rPr>
          <w:rFonts w:ascii="Times New Roman" w:hAnsi="Times New Roman"/>
          <w:sz w:val="26"/>
          <w:szCs w:val="26"/>
        </w:rPr>
        <w:t>зенкования</w:t>
      </w:r>
      <w:proofErr w:type="spellEnd"/>
      <w:r w:rsidRPr="007F02E5">
        <w:rPr>
          <w:rFonts w:ascii="Times New Roman" w:hAnsi="Times New Roman"/>
          <w:sz w:val="26"/>
          <w:szCs w:val="26"/>
        </w:rPr>
        <w:t>, нарезания резьбы в отверстиях сквозных и глухих;</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вырубки прямоугольных и круглых окон в трубах;</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сверления, растачивания, </w:t>
      </w:r>
      <w:proofErr w:type="spellStart"/>
      <w:r w:rsidRPr="007F02E5">
        <w:rPr>
          <w:rFonts w:ascii="Times New Roman" w:hAnsi="Times New Roman"/>
          <w:sz w:val="26"/>
          <w:szCs w:val="26"/>
        </w:rPr>
        <w:t>цекования</w:t>
      </w:r>
      <w:proofErr w:type="spellEnd"/>
      <w:r w:rsidRPr="007F02E5">
        <w:rPr>
          <w:rFonts w:ascii="Times New Roman" w:hAnsi="Times New Roman"/>
          <w:sz w:val="26"/>
          <w:szCs w:val="26"/>
        </w:rPr>
        <w:t xml:space="preserve">, </w:t>
      </w:r>
      <w:proofErr w:type="spellStart"/>
      <w:r w:rsidRPr="007F02E5">
        <w:rPr>
          <w:rFonts w:ascii="Times New Roman" w:hAnsi="Times New Roman"/>
          <w:sz w:val="26"/>
          <w:szCs w:val="26"/>
        </w:rPr>
        <w:t>зенкования</w:t>
      </w:r>
      <w:proofErr w:type="spellEnd"/>
      <w:r w:rsidRPr="007F02E5">
        <w:rPr>
          <w:rFonts w:ascii="Times New Roman" w:hAnsi="Times New Roman"/>
          <w:sz w:val="26"/>
          <w:szCs w:val="26"/>
        </w:rPr>
        <w:t xml:space="preserve"> сквозных и глухих отверстий, имеющих координаты в деталях средних и крупных габаритов из прессованных профилей, горячее штампованных заготовок незамкнутого или кольцевого контура из различных металлов;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обработки торцовых поверхностей, гладких и ступенчатых отверстий и плоскостей;</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 обработки наружных и внутренних контуров на трех- координатных токарных станках </w:t>
      </w:r>
      <w:proofErr w:type="spellStart"/>
      <w:r w:rsidRPr="007F02E5">
        <w:rPr>
          <w:rFonts w:ascii="Times New Roman" w:hAnsi="Times New Roman"/>
          <w:sz w:val="26"/>
          <w:szCs w:val="26"/>
        </w:rPr>
        <w:t>сложнопространственных</w:t>
      </w:r>
      <w:proofErr w:type="spellEnd"/>
      <w:r w:rsidRPr="007F02E5">
        <w:rPr>
          <w:rFonts w:ascii="Times New Roman" w:hAnsi="Times New Roman"/>
          <w:sz w:val="26"/>
          <w:szCs w:val="26"/>
        </w:rPr>
        <w:t xml:space="preserve"> деталей;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обработки наружного и внутреннего контура на токарно-револьверных станках; обработки с двух сторон за две операции дисков компрессоров и турбин, обработки на карусельных станках, обработки на расточных станках;</w:t>
      </w:r>
    </w:p>
    <w:p w:rsidR="0063055C" w:rsidRPr="007F02E5" w:rsidRDefault="0063055C" w:rsidP="007F02E5">
      <w:pPr>
        <w:pStyle w:val="21"/>
        <w:widowControl w:val="0"/>
        <w:ind w:left="0" w:firstLine="709"/>
        <w:jc w:val="both"/>
        <w:rPr>
          <w:sz w:val="26"/>
          <w:szCs w:val="26"/>
        </w:rPr>
      </w:pPr>
      <w:r w:rsidRPr="007F02E5">
        <w:rPr>
          <w:sz w:val="26"/>
          <w:szCs w:val="26"/>
        </w:rPr>
        <w:t xml:space="preserve"> - </w:t>
      </w:r>
      <w:proofErr w:type="spellStart"/>
      <w:r w:rsidRPr="007F02E5">
        <w:rPr>
          <w:sz w:val="26"/>
          <w:szCs w:val="26"/>
        </w:rPr>
        <w:t>подналадки</w:t>
      </w:r>
      <w:proofErr w:type="spellEnd"/>
      <w:r w:rsidRPr="007F02E5">
        <w:rPr>
          <w:sz w:val="26"/>
          <w:szCs w:val="26"/>
        </w:rPr>
        <w:t xml:space="preserve"> отдельных узлов и механизмов в процессе работы;</w:t>
      </w:r>
    </w:p>
    <w:p w:rsidR="0063055C" w:rsidRPr="007F02E5" w:rsidRDefault="0063055C" w:rsidP="007F02E5">
      <w:pPr>
        <w:pStyle w:val="21"/>
        <w:widowControl w:val="0"/>
        <w:ind w:left="0" w:firstLine="709"/>
        <w:jc w:val="both"/>
        <w:rPr>
          <w:sz w:val="26"/>
          <w:szCs w:val="26"/>
        </w:rPr>
      </w:pPr>
      <w:r w:rsidRPr="007F02E5">
        <w:rPr>
          <w:sz w:val="26"/>
          <w:szCs w:val="26"/>
        </w:rPr>
        <w:t>- технического обслуживания станков с числовым программным управлением и манипуляторов (роботов);</w:t>
      </w:r>
    </w:p>
    <w:p w:rsidR="0063055C" w:rsidRPr="007F02E5" w:rsidRDefault="0063055C" w:rsidP="007F02E5">
      <w:pPr>
        <w:pStyle w:val="21"/>
        <w:widowControl w:val="0"/>
        <w:ind w:left="0" w:firstLine="709"/>
        <w:jc w:val="both"/>
        <w:rPr>
          <w:sz w:val="26"/>
          <w:szCs w:val="26"/>
        </w:rPr>
      </w:pPr>
      <w:r w:rsidRPr="007F02E5">
        <w:rPr>
          <w:sz w:val="26"/>
          <w:szCs w:val="26"/>
        </w:rPr>
        <w:t>- проверки качества обработки поверхности деталей;</w:t>
      </w:r>
    </w:p>
    <w:p w:rsidR="0063055C" w:rsidRPr="007F02E5" w:rsidRDefault="0063055C"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p>
    <w:p w:rsidR="0063055C" w:rsidRPr="007F02E5" w:rsidRDefault="0063055C" w:rsidP="007F02E5">
      <w:pPr>
        <w:spacing w:after="0" w:line="240" w:lineRule="auto"/>
        <w:ind w:firstLine="720"/>
        <w:rPr>
          <w:rFonts w:ascii="Times New Roman" w:hAnsi="Times New Roman"/>
          <w:b/>
          <w:bCs/>
          <w:sz w:val="26"/>
          <w:szCs w:val="26"/>
        </w:rPr>
      </w:pPr>
      <w:r w:rsidRPr="007F02E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F02E5">
        <w:rPr>
          <w:rFonts w:ascii="Times New Roman" w:hAnsi="Times New Roman"/>
          <w:b/>
          <w:bCs/>
          <w:sz w:val="26"/>
          <w:szCs w:val="26"/>
        </w:rPr>
        <w:t>умения:</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определять режим резания по справочнику и паспорту станка;</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оформлять техническую документацию;</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рассчитывать режимы резания по формулам, находить требования к режимам по справочникам при разных видах обработки;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составлять технологический процесс обработки деталей, изделий на металлорежущих станках;</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lastRenderedPageBreak/>
        <w:t xml:space="preserve">- выполнять процесс обработки с пульта управления деталей по квалитетам на станках с программным управлением;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устанавливать и выполнять съем деталей после обработки;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выполнять контроль выхода инструмента в исходную точку и его корректировку;</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выполнять замену блоков с инструментом;</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выполнять установку инструмента в инструментальные блоки;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выполнять наблюдение за работой систем обслуживаемых станков по показаниям цифровых табло и сигнальных ламп;</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выполнять обслуживание многоцелевых станков с числовым программным управлением (ЧПУ) и манипуляторов (роботов) для механической подачи заготовок на рабочее место;</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управлять группой станков с программным управлением;</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устранять мелкие неполадки в работе инструмента и приспособлений;</w:t>
      </w:r>
    </w:p>
    <w:p w:rsidR="0063055C" w:rsidRPr="007F02E5" w:rsidRDefault="0063055C" w:rsidP="007F02E5">
      <w:pPr>
        <w:spacing w:after="0" w:line="240" w:lineRule="auto"/>
        <w:ind w:firstLine="709"/>
        <w:jc w:val="both"/>
        <w:rPr>
          <w:rFonts w:ascii="Times New Roman" w:hAnsi="Times New Roman"/>
          <w:sz w:val="26"/>
          <w:szCs w:val="26"/>
        </w:rPr>
      </w:pPr>
    </w:p>
    <w:p w:rsidR="0063055C" w:rsidRPr="007F02E5" w:rsidRDefault="0063055C" w:rsidP="007F02E5">
      <w:pPr>
        <w:spacing w:after="0" w:line="240" w:lineRule="auto"/>
        <w:ind w:firstLine="709"/>
        <w:jc w:val="both"/>
        <w:rPr>
          <w:rFonts w:ascii="Times New Roman" w:hAnsi="Times New Roman"/>
          <w:b/>
          <w:bCs/>
          <w:sz w:val="26"/>
          <w:szCs w:val="26"/>
        </w:rPr>
      </w:pPr>
      <w:r w:rsidRPr="007F02E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F02E5">
        <w:rPr>
          <w:rFonts w:ascii="Times New Roman" w:hAnsi="Times New Roman"/>
          <w:b/>
          <w:bCs/>
          <w:sz w:val="26"/>
          <w:szCs w:val="26"/>
        </w:rPr>
        <w:t>знания:</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основные понятия и определения технологических процессов изготовления деталей и режимов обработки;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основы теории резания металлов в пределах выполняемой работы;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принцип базирования;</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общие сведения о проектировании технологических процессов;</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порядок оформления технической документации;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основные сведения о механизмах, машинах и деталях машин;</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наименование, назначение и условия применения, наиболее распространенных универсальных и специальных приспособлений;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устройство, кинематические схемы и принцип работы, правила </w:t>
      </w:r>
      <w:proofErr w:type="spellStart"/>
      <w:r w:rsidRPr="007F02E5">
        <w:rPr>
          <w:rFonts w:ascii="Times New Roman" w:hAnsi="Times New Roman"/>
          <w:sz w:val="26"/>
          <w:szCs w:val="26"/>
        </w:rPr>
        <w:t>подналадки</w:t>
      </w:r>
      <w:proofErr w:type="spellEnd"/>
      <w:r w:rsidRPr="007F02E5">
        <w:rPr>
          <w:rFonts w:ascii="Times New Roman" w:hAnsi="Times New Roman"/>
          <w:sz w:val="26"/>
          <w:szCs w:val="26"/>
        </w:rPr>
        <w:t xml:space="preserve"> металлообрабатывающих станков различных типов;</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правила технического обслуживания и способы проверки, нормы точности станков токарной, фрезерной, расточных и шлифовальной группы;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назначение и правила применения режущего инструмента;</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углы, правила заточки и установки резцов и сверл;</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назначение и правила применения, правила термообработки режущего инструмента, изготовленного из инструментальных сталей, с пластинками твердых сплавов или керамическими, его основные углы и правила заточки и установки;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правила определения режимов резания по справочникам и паспорту станка;</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грузоподъемное оборудование, применяемое в металлообрабатывающих цехах;</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основные направления автоматизации производственных процессов;</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устройство, принцип работы обслуживаемых станков с программным управлением;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правила управления обслуживаемым оборудованием; конструктивные особенности и правила проверки на точность обслуживаемых станков различной конструкции, универсальных и специальных приспособлений;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условную сигнализацию, применяемую на рабочем месте;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назначение условных знаков на панели управления станком;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системы программного управления станками;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правила установки перфолент в считывающее устройство;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lastRenderedPageBreak/>
        <w:t xml:space="preserve">- способы возврата </w:t>
      </w:r>
      <w:proofErr w:type="spellStart"/>
      <w:r w:rsidRPr="007F02E5">
        <w:rPr>
          <w:rFonts w:ascii="Times New Roman" w:hAnsi="Times New Roman"/>
          <w:sz w:val="26"/>
          <w:szCs w:val="26"/>
        </w:rPr>
        <w:t>программоносителя</w:t>
      </w:r>
      <w:proofErr w:type="spellEnd"/>
      <w:r w:rsidRPr="007F02E5">
        <w:rPr>
          <w:rFonts w:ascii="Times New Roman" w:hAnsi="Times New Roman"/>
          <w:sz w:val="26"/>
          <w:szCs w:val="26"/>
        </w:rPr>
        <w:t xml:space="preserve"> к первому кадру;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основные способы подготовки программы;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код и правила чтения программы по распечатке и перфоленте;</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порядок работы станка в автоматическом режиме и в режиме ручного управления;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конструкцию приспособлений для установки и крепления деталей на станках с программным управлением;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технологический процесс обработки деталей;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организацию работ при многостаночном обслуживании станков с программным управлением;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начало работы с различного основного кадра;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причины возникновения неисправностей станков с программным управлением и способы их обнаружения и предупреждения;</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корректировку режимов резания по результатам работы станка;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способы установки инструмента в инструментальные блоки;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способы установки приспособлений и их регулировки;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приемы, обеспечивающие заданную точность изготовления деталей;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устройство и кинематические схемы различных станков с программным управлением и правила их наладки;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правила настройки и регулировки контрольно- измерительных инструментов и приборов;</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порядок применения контрольно-измерительных приборов и инструментов;</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способы установки и выверки деталей; </w:t>
      </w:r>
    </w:p>
    <w:p w:rsidR="0063055C" w:rsidRPr="007F02E5" w:rsidRDefault="0063055C"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sidRPr="007F02E5">
        <w:rPr>
          <w:rFonts w:ascii="Times New Roman" w:hAnsi="Times New Roman"/>
          <w:sz w:val="26"/>
          <w:szCs w:val="26"/>
        </w:rPr>
        <w:t>принципы калибровки сложных профилей.</w:t>
      </w:r>
    </w:p>
    <w:p w:rsidR="00F23F15" w:rsidRPr="007F02E5" w:rsidRDefault="00F23F15" w:rsidP="007F02E5">
      <w:pPr>
        <w:spacing w:after="0" w:line="240" w:lineRule="auto"/>
        <w:ind w:firstLine="720"/>
        <w:rPr>
          <w:rFonts w:ascii="Times New Roman" w:hAnsi="Times New Roman"/>
          <w:sz w:val="26"/>
          <w:szCs w:val="26"/>
        </w:rPr>
      </w:pPr>
    </w:p>
    <w:p w:rsidR="00F23F15" w:rsidRPr="007F02E5" w:rsidRDefault="00F23F15" w:rsidP="007F02E5">
      <w:pPr>
        <w:spacing w:after="0" w:line="240" w:lineRule="auto"/>
        <w:ind w:firstLine="720"/>
        <w:rPr>
          <w:rFonts w:ascii="Times New Roman" w:hAnsi="Times New Roman"/>
          <w:sz w:val="26"/>
          <w:szCs w:val="26"/>
        </w:rPr>
      </w:pPr>
      <w:r w:rsidRPr="007F02E5">
        <w:rPr>
          <w:rFonts w:ascii="Times New Roman" w:hAnsi="Times New Roman"/>
          <w:sz w:val="26"/>
          <w:szCs w:val="26"/>
        </w:rPr>
        <w:t xml:space="preserve">Выполнение </w:t>
      </w:r>
      <w:r w:rsidR="00611C80">
        <w:rPr>
          <w:rFonts w:ascii="Times New Roman" w:hAnsi="Times New Roman"/>
          <w:sz w:val="26"/>
          <w:szCs w:val="26"/>
        </w:rPr>
        <w:t>самостоятельных</w:t>
      </w:r>
      <w:r w:rsidRPr="007F02E5">
        <w:rPr>
          <w:rFonts w:ascii="Times New Roman" w:hAnsi="Times New Roman"/>
          <w:sz w:val="26"/>
          <w:szCs w:val="26"/>
        </w:rPr>
        <w:t xml:space="preserve"> заданий обучающимся </w:t>
      </w:r>
      <w:r w:rsidR="007F02E5" w:rsidRPr="007F02E5">
        <w:rPr>
          <w:rFonts w:ascii="Times New Roman" w:hAnsi="Times New Roman"/>
          <w:sz w:val="26"/>
          <w:szCs w:val="26"/>
        </w:rPr>
        <w:t>способствует овладению</w:t>
      </w:r>
      <w:r w:rsidRPr="007F02E5">
        <w:rPr>
          <w:rFonts w:ascii="Times New Roman" w:hAnsi="Times New Roman"/>
          <w:sz w:val="26"/>
          <w:szCs w:val="26"/>
        </w:rPr>
        <w:t xml:space="preserve"> следующими </w:t>
      </w:r>
      <w:r w:rsidRPr="007F02E5">
        <w:rPr>
          <w:rFonts w:ascii="Times New Roman" w:hAnsi="Times New Roman"/>
          <w:b/>
          <w:bCs/>
          <w:i/>
          <w:iCs/>
          <w:sz w:val="26"/>
          <w:szCs w:val="26"/>
        </w:rPr>
        <w:t>общими и профессиональными компетенциями</w:t>
      </w:r>
      <w:r w:rsidRPr="007F02E5">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23F15" w:rsidRPr="007F02E5" w:rsidTr="00761E9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7F02E5" w:rsidRDefault="00F23F15" w:rsidP="007F02E5">
            <w:pPr>
              <w:spacing w:after="0" w:line="240" w:lineRule="auto"/>
              <w:ind w:left="470"/>
              <w:jc w:val="center"/>
              <w:rPr>
                <w:rFonts w:ascii="Times New Roman" w:hAnsi="Times New Roman"/>
                <w:b/>
                <w:bCs/>
                <w:sz w:val="26"/>
                <w:szCs w:val="26"/>
              </w:rPr>
            </w:pPr>
            <w:r w:rsidRPr="007F02E5">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7F02E5" w:rsidRDefault="00F23F15" w:rsidP="007F02E5">
            <w:pPr>
              <w:spacing w:after="0" w:line="240" w:lineRule="auto"/>
              <w:ind w:left="470"/>
              <w:jc w:val="center"/>
              <w:rPr>
                <w:rFonts w:ascii="Times New Roman" w:hAnsi="Times New Roman"/>
                <w:b/>
                <w:bCs/>
                <w:sz w:val="26"/>
                <w:szCs w:val="26"/>
              </w:rPr>
            </w:pPr>
            <w:r w:rsidRPr="007F02E5">
              <w:rPr>
                <w:rFonts w:ascii="Times New Roman" w:hAnsi="Times New Roman"/>
                <w:b/>
                <w:bCs/>
                <w:sz w:val="26"/>
                <w:szCs w:val="26"/>
              </w:rPr>
              <w:t>Наименование результата обучения</w:t>
            </w:r>
          </w:p>
        </w:tc>
      </w:tr>
      <w:tr w:rsidR="004F7D9A" w:rsidRPr="007F02E5" w:rsidTr="00FE3E64">
        <w:trPr>
          <w:trHeight w:val="263"/>
        </w:trPr>
        <w:tc>
          <w:tcPr>
            <w:tcW w:w="1975" w:type="dxa"/>
            <w:tcBorders>
              <w:top w:val="single" w:sz="8" w:space="0" w:color="000000"/>
              <w:left w:val="single" w:sz="8" w:space="0" w:color="000000"/>
              <w:bottom w:val="single" w:sz="8"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bCs/>
                <w:sz w:val="26"/>
                <w:szCs w:val="26"/>
              </w:rPr>
              <w:t>ПК 1.1. </w:t>
            </w:r>
          </w:p>
        </w:tc>
        <w:tc>
          <w:tcPr>
            <w:tcW w:w="8056" w:type="dxa"/>
            <w:tcBorders>
              <w:top w:val="single" w:sz="8" w:space="0" w:color="000000"/>
              <w:left w:val="single" w:sz="2" w:space="0" w:color="000000"/>
              <w:bottom w:val="single" w:sz="8" w:space="0" w:color="000000"/>
              <w:right w:val="single" w:sz="8" w:space="0" w:color="000000"/>
            </w:tcBorders>
          </w:tcPr>
          <w:p w:rsidR="004F7D9A" w:rsidRPr="007F02E5" w:rsidRDefault="004F7D9A" w:rsidP="007F02E5">
            <w:pPr>
              <w:pStyle w:val="21"/>
              <w:widowControl w:val="0"/>
              <w:ind w:left="10" w:firstLine="49"/>
              <w:jc w:val="both"/>
              <w:rPr>
                <w:sz w:val="26"/>
                <w:szCs w:val="26"/>
              </w:rPr>
            </w:pPr>
            <w:r w:rsidRPr="007F02E5">
              <w:rPr>
                <w:bCs/>
                <w:sz w:val="26"/>
                <w:szCs w:val="26"/>
              </w:rPr>
              <w:t xml:space="preserve">Осуществлять </w:t>
            </w:r>
            <w:r w:rsidRPr="007F02E5">
              <w:rPr>
                <w:sz w:val="26"/>
                <w:szCs w:val="26"/>
              </w:rPr>
              <w:t xml:space="preserve">обработку деталей на станках с программным управлением с использованием пульта управления. </w:t>
            </w:r>
          </w:p>
        </w:tc>
      </w:tr>
      <w:tr w:rsidR="004F7D9A" w:rsidRPr="007F02E5" w:rsidTr="00FE3E64">
        <w:trPr>
          <w:trHeight w:val="353"/>
        </w:trPr>
        <w:tc>
          <w:tcPr>
            <w:tcW w:w="1975" w:type="dxa"/>
            <w:tcBorders>
              <w:top w:val="single" w:sz="8" w:space="0" w:color="000000"/>
              <w:left w:val="single" w:sz="8" w:space="0" w:color="000000"/>
              <w:bottom w:val="single" w:sz="8"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ПК</w:t>
            </w:r>
            <w:r w:rsidRPr="007F02E5">
              <w:rPr>
                <w:rFonts w:ascii="Times New Roman" w:hAnsi="Times New Roman"/>
                <w:bCs/>
                <w:sz w:val="26"/>
                <w:szCs w:val="26"/>
              </w:rPr>
              <w:t> </w:t>
            </w:r>
            <w:r w:rsidRPr="007F02E5">
              <w:rPr>
                <w:rFonts w:ascii="Times New Roman" w:hAnsi="Times New Roman"/>
                <w:sz w:val="26"/>
                <w:szCs w:val="26"/>
              </w:rPr>
              <w:t>1.2. </w:t>
            </w:r>
          </w:p>
        </w:tc>
        <w:tc>
          <w:tcPr>
            <w:tcW w:w="8056" w:type="dxa"/>
            <w:tcBorders>
              <w:top w:val="single" w:sz="8" w:space="0" w:color="000000"/>
              <w:left w:val="single" w:sz="2" w:space="0" w:color="000000"/>
              <w:bottom w:val="single" w:sz="8" w:space="0" w:color="000000"/>
              <w:right w:val="single" w:sz="8" w:space="0" w:color="000000"/>
            </w:tcBorders>
          </w:tcPr>
          <w:p w:rsidR="004F7D9A" w:rsidRPr="007F02E5" w:rsidRDefault="004F7D9A" w:rsidP="007F02E5">
            <w:pPr>
              <w:pStyle w:val="21"/>
              <w:widowControl w:val="0"/>
              <w:ind w:left="10" w:firstLine="49"/>
              <w:jc w:val="both"/>
              <w:rPr>
                <w:sz w:val="26"/>
                <w:szCs w:val="26"/>
              </w:rPr>
            </w:pPr>
            <w:r w:rsidRPr="007F02E5">
              <w:rPr>
                <w:sz w:val="26"/>
                <w:szCs w:val="26"/>
              </w:rPr>
              <w:t xml:space="preserve">Выполнять </w:t>
            </w:r>
            <w:proofErr w:type="spellStart"/>
            <w:r w:rsidRPr="007F02E5">
              <w:rPr>
                <w:sz w:val="26"/>
                <w:szCs w:val="26"/>
              </w:rPr>
              <w:t>подналадку</w:t>
            </w:r>
            <w:proofErr w:type="spellEnd"/>
            <w:r w:rsidRPr="007F02E5">
              <w:rPr>
                <w:sz w:val="26"/>
                <w:szCs w:val="26"/>
              </w:rPr>
              <w:t xml:space="preserve"> отдельных узлов и механизмов в процессе работы.</w:t>
            </w:r>
          </w:p>
        </w:tc>
      </w:tr>
      <w:tr w:rsidR="004F7D9A" w:rsidRPr="007F02E5" w:rsidTr="00FE3E64">
        <w:trPr>
          <w:trHeight w:val="402"/>
        </w:trPr>
        <w:tc>
          <w:tcPr>
            <w:tcW w:w="1975" w:type="dxa"/>
            <w:tcBorders>
              <w:top w:val="single" w:sz="8" w:space="0" w:color="000000"/>
              <w:left w:val="single" w:sz="8" w:space="0" w:color="000000"/>
              <w:bottom w:val="single" w:sz="8"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ПК</w:t>
            </w:r>
            <w:r w:rsidRPr="007F02E5">
              <w:rPr>
                <w:rFonts w:ascii="Times New Roman" w:hAnsi="Times New Roman"/>
                <w:bCs/>
                <w:sz w:val="26"/>
                <w:szCs w:val="26"/>
              </w:rPr>
              <w:t> </w:t>
            </w:r>
            <w:r w:rsidRPr="007F02E5">
              <w:rPr>
                <w:rFonts w:ascii="Times New Roman" w:hAnsi="Times New Roman"/>
                <w:sz w:val="26"/>
                <w:szCs w:val="26"/>
              </w:rPr>
              <w:t>1.3. </w:t>
            </w:r>
          </w:p>
        </w:tc>
        <w:tc>
          <w:tcPr>
            <w:tcW w:w="8056" w:type="dxa"/>
            <w:tcBorders>
              <w:top w:val="single" w:sz="8" w:space="0" w:color="000000"/>
              <w:left w:val="single" w:sz="2" w:space="0" w:color="000000"/>
              <w:bottom w:val="single" w:sz="8" w:space="0" w:color="000000"/>
              <w:right w:val="single" w:sz="8" w:space="0" w:color="000000"/>
            </w:tcBorders>
          </w:tcPr>
          <w:p w:rsidR="004F7D9A" w:rsidRPr="007F02E5" w:rsidRDefault="004F7D9A" w:rsidP="007F02E5">
            <w:pPr>
              <w:pStyle w:val="21"/>
              <w:widowControl w:val="0"/>
              <w:ind w:left="10" w:firstLine="49"/>
              <w:jc w:val="both"/>
              <w:rPr>
                <w:sz w:val="26"/>
                <w:szCs w:val="26"/>
              </w:rPr>
            </w:pPr>
            <w:r w:rsidRPr="007F02E5">
              <w:rPr>
                <w:sz w:val="26"/>
                <w:szCs w:val="26"/>
              </w:rPr>
              <w:t>Осуществлять техническое обслуживание станков с числовым программным управлением и манипуляторов (роботов).</w:t>
            </w:r>
          </w:p>
        </w:tc>
      </w:tr>
      <w:tr w:rsidR="004F7D9A" w:rsidRPr="007F02E5" w:rsidTr="00FE3E64">
        <w:trPr>
          <w:trHeight w:val="408"/>
        </w:trPr>
        <w:tc>
          <w:tcPr>
            <w:tcW w:w="1975" w:type="dxa"/>
            <w:tcBorders>
              <w:top w:val="single" w:sz="8" w:space="0" w:color="000000"/>
              <w:left w:val="single" w:sz="8" w:space="0" w:color="000000"/>
              <w:bottom w:val="single" w:sz="8"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ПК</w:t>
            </w:r>
            <w:r w:rsidRPr="007F02E5">
              <w:rPr>
                <w:rFonts w:ascii="Times New Roman" w:hAnsi="Times New Roman"/>
                <w:bCs/>
                <w:sz w:val="26"/>
                <w:szCs w:val="26"/>
              </w:rPr>
              <w:t> </w:t>
            </w:r>
            <w:r w:rsidRPr="007F02E5">
              <w:rPr>
                <w:rFonts w:ascii="Times New Roman" w:hAnsi="Times New Roman"/>
                <w:sz w:val="26"/>
                <w:szCs w:val="26"/>
              </w:rPr>
              <w:t>1.4.</w:t>
            </w:r>
          </w:p>
        </w:tc>
        <w:tc>
          <w:tcPr>
            <w:tcW w:w="8056" w:type="dxa"/>
            <w:tcBorders>
              <w:top w:val="single" w:sz="8" w:space="0" w:color="000000"/>
              <w:left w:val="single" w:sz="2" w:space="0" w:color="000000"/>
              <w:bottom w:val="single" w:sz="8" w:space="0" w:color="000000"/>
              <w:right w:val="single" w:sz="8" w:space="0" w:color="000000"/>
            </w:tcBorders>
          </w:tcPr>
          <w:p w:rsidR="004F7D9A" w:rsidRPr="007F02E5" w:rsidRDefault="004F7D9A" w:rsidP="007F02E5">
            <w:pPr>
              <w:pStyle w:val="21"/>
              <w:widowControl w:val="0"/>
              <w:ind w:left="10" w:firstLine="49"/>
              <w:jc w:val="both"/>
              <w:rPr>
                <w:sz w:val="26"/>
                <w:szCs w:val="26"/>
              </w:rPr>
            </w:pPr>
            <w:r w:rsidRPr="007F02E5">
              <w:rPr>
                <w:sz w:val="26"/>
                <w:szCs w:val="26"/>
              </w:rPr>
              <w:t xml:space="preserve"> Проверять качество обработки поверхности деталей.</w:t>
            </w:r>
          </w:p>
        </w:tc>
      </w:tr>
      <w:tr w:rsidR="004F7D9A" w:rsidRPr="007F02E5" w:rsidTr="00761E94">
        <w:tc>
          <w:tcPr>
            <w:tcW w:w="1975" w:type="dxa"/>
            <w:tcBorders>
              <w:top w:val="single" w:sz="8" w:space="0" w:color="000000"/>
              <w:left w:val="single" w:sz="8" w:space="0" w:color="000000"/>
              <w:bottom w:val="single" w:sz="2"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ОК 1. </w:t>
            </w:r>
          </w:p>
        </w:tc>
        <w:tc>
          <w:tcPr>
            <w:tcW w:w="8056" w:type="dxa"/>
            <w:tcBorders>
              <w:top w:val="single" w:sz="8" w:space="0" w:color="000000"/>
              <w:left w:val="single" w:sz="2" w:space="0" w:color="000000"/>
              <w:bottom w:val="single" w:sz="2" w:space="0" w:color="000000"/>
              <w:right w:val="single" w:sz="8" w:space="0" w:color="000000"/>
            </w:tcBorders>
          </w:tcPr>
          <w:p w:rsidR="004F7D9A" w:rsidRPr="007F02E5" w:rsidRDefault="004F7D9A" w:rsidP="007F02E5">
            <w:pPr>
              <w:pStyle w:val="af0"/>
              <w:widowControl w:val="0"/>
              <w:ind w:left="10" w:firstLine="49"/>
              <w:jc w:val="both"/>
              <w:rPr>
                <w:rFonts w:ascii="Times New Roman" w:hAnsi="Times New Roman" w:cs="Times New Roman"/>
                <w:sz w:val="26"/>
                <w:szCs w:val="26"/>
              </w:rPr>
            </w:pPr>
            <w:r w:rsidRPr="007F02E5">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4F7D9A" w:rsidRPr="007F02E5" w:rsidTr="00761E94">
        <w:tc>
          <w:tcPr>
            <w:tcW w:w="1975" w:type="dxa"/>
            <w:tcBorders>
              <w:top w:val="single" w:sz="2" w:space="0" w:color="000000"/>
              <w:left w:val="single" w:sz="8" w:space="0" w:color="000000"/>
              <w:bottom w:val="single" w:sz="2"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ОК 2. </w:t>
            </w:r>
          </w:p>
        </w:tc>
        <w:tc>
          <w:tcPr>
            <w:tcW w:w="8056" w:type="dxa"/>
            <w:tcBorders>
              <w:top w:val="single" w:sz="2" w:space="0" w:color="000000"/>
              <w:left w:val="single" w:sz="2" w:space="0" w:color="000000"/>
              <w:bottom w:val="single" w:sz="2" w:space="0" w:color="000000"/>
              <w:right w:val="single" w:sz="8" w:space="0" w:color="000000"/>
            </w:tcBorders>
          </w:tcPr>
          <w:p w:rsidR="004F7D9A" w:rsidRPr="007F02E5" w:rsidRDefault="004F7D9A" w:rsidP="007F02E5">
            <w:pPr>
              <w:spacing w:after="0" w:line="240" w:lineRule="auto"/>
              <w:ind w:left="10" w:firstLine="49"/>
              <w:jc w:val="both"/>
              <w:rPr>
                <w:rFonts w:ascii="Times New Roman" w:hAnsi="Times New Roman"/>
                <w:sz w:val="26"/>
                <w:szCs w:val="26"/>
              </w:rPr>
            </w:pPr>
            <w:r w:rsidRPr="007F02E5">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rsidR="004F7D9A" w:rsidRPr="007F02E5" w:rsidTr="00761E94">
        <w:tc>
          <w:tcPr>
            <w:tcW w:w="1975" w:type="dxa"/>
            <w:tcBorders>
              <w:top w:val="single" w:sz="2" w:space="0" w:color="000000"/>
              <w:left w:val="single" w:sz="8" w:space="0" w:color="000000"/>
              <w:bottom w:val="single" w:sz="2"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ОК 3. </w:t>
            </w:r>
          </w:p>
        </w:tc>
        <w:tc>
          <w:tcPr>
            <w:tcW w:w="8056" w:type="dxa"/>
            <w:tcBorders>
              <w:top w:val="single" w:sz="2" w:space="0" w:color="000000"/>
              <w:left w:val="single" w:sz="2" w:space="0" w:color="000000"/>
              <w:bottom w:val="single" w:sz="2" w:space="0" w:color="000000"/>
              <w:right w:val="single" w:sz="8" w:space="0" w:color="000000"/>
            </w:tcBorders>
          </w:tcPr>
          <w:p w:rsidR="004F7D9A" w:rsidRPr="007F02E5" w:rsidRDefault="004F7D9A" w:rsidP="007F02E5">
            <w:pPr>
              <w:spacing w:after="0" w:line="240" w:lineRule="auto"/>
              <w:ind w:left="10" w:firstLine="49"/>
              <w:jc w:val="both"/>
              <w:rPr>
                <w:rFonts w:ascii="Times New Roman" w:hAnsi="Times New Roman"/>
                <w:sz w:val="26"/>
                <w:szCs w:val="26"/>
              </w:rPr>
            </w:pPr>
            <w:r w:rsidRPr="007F02E5">
              <w:rPr>
                <w:rFonts w:ascii="Times New Roman" w:hAnsi="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4F7D9A" w:rsidRPr="007F02E5" w:rsidTr="009C7F68">
        <w:tc>
          <w:tcPr>
            <w:tcW w:w="1975" w:type="dxa"/>
            <w:tcBorders>
              <w:top w:val="single" w:sz="2" w:space="0" w:color="000000"/>
              <w:left w:val="single" w:sz="8" w:space="0" w:color="000000"/>
              <w:bottom w:val="single" w:sz="2"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ОК 4. </w:t>
            </w:r>
          </w:p>
        </w:tc>
        <w:tc>
          <w:tcPr>
            <w:tcW w:w="8056" w:type="dxa"/>
            <w:tcBorders>
              <w:top w:val="single" w:sz="2" w:space="0" w:color="000000"/>
              <w:left w:val="single" w:sz="2" w:space="0" w:color="000000"/>
              <w:bottom w:val="single" w:sz="2" w:space="0" w:color="000000"/>
              <w:right w:val="single" w:sz="8" w:space="0" w:color="000000"/>
            </w:tcBorders>
          </w:tcPr>
          <w:p w:rsidR="004F7D9A" w:rsidRPr="007F02E5" w:rsidRDefault="004F7D9A" w:rsidP="007F02E5">
            <w:pPr>
              <w:spacing w:after="0" w:line="240" w:lineRule="auto"/>
              <w:ind w:left="10" w:firstLine="49"/>
              <w:jc w:val="both"/>
              <w:rPr>
                <w:rFonts w:ascii="Times New Roman" w:hAnsi="Times New Roman"/>
                <w:sz w:val="26"/>
                <w:szCs w:val="26"/>
              </w:rPr>
            </w:pPr>
            <w:r w:rsidRPr="007F02E5">
              <w:rPr>
                <w:rFonts w:ascii="Times New Roman" w:hAnsi="Times New Roman"/>
                <w:sz w:val="26"/>
                <w:szCs w:val="26"/>
              </w:rPr>
              <w:t>Осуществлять поиск информации, необходимой для эффективного выполнения профессиональных задач.</w:t>
            </w:r>
          </w:p>
        </w:tc>
      </w:tr>
      <w:tr w:rsidR="004F7D9A" w:rsidRPr="007F02E5" w:rsidTr="009C7F68">
        <w:tc>
          <w:tcPr>
            <w:tcW w:w="1975" w:type="dxa"/>
            <w:tcBorders>
              <w:top w:val="single" w:sz="2" w:space="0" w:color="000000"/>
              <w:left w:val="single" w:sz="8" w:space="0" w:color="000000"/>
              <w:bottom w:val="single" w:sz="4" w:space="0" w:color="auto"/>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ОК 5. </w:t>
            </w:r>
          </w:p>
        </w:tc>
        <w:tc>
          <w:tcPr>
            <w:tcW w:w="8056" w:type="dxa"/>
            <w:tcBorders>
              <w:top w:val="single" w:sz="2" w:space="0" w:color="000000"/>
              <w:left w:val="single" w:sz="2" w:space="0" w:color="000000"/>
              <w:bottom w:val="single" w:sz="4" w:space="0" w:color="auto"/>
              <w:right w:val="single" w:sz="8" w:space="0" w:color="000000"/>
            </w:tcBorders>
          </w:tcPr>
          <w:p w:rsidR="004F7D9A" w:rsidRPr="007F02E5" w:rsidRDefault="004F7D9A" w:rsidP="007F02E5">
            <w:pPr>
              <w:spacing w:after="0" w:line="240" w:lineRule="auto"/>
              <w:ind w:left="10" w:firstLine="49"/>
              <w:jc w:val="both"/>
              <w:rPr>
                <w:rFonts w:ascii="Times New Roman" w:hAnsi="Times New Roman"/>
                <w:sz w:val="26"/>
                <w:szCs w:val="26"/>
              </w:rPr>
            </w:pPr>
            <w:r w:rsidRPr="007F02E5">
              <w:rPr>
                <w:rFonts w:ascii="Times New Roman" w:hAnsi="Times New Roman"/>
                <w:sz w:val="26"/>
                <w:szCs w:val="26"/>
              </w:rPr>
              <w:t>Использовать информационно-коммуникационные технологии в профессиональной деятельности.</w:t>
            </w:r>
          </w:p>
        </w:tc>
      </w:tr>
    </w:tbl>
    <w:p w:rsidR="00F23F15" w:rsidRPr="007F02E5" w:rsidRDefault="00F23F15" w:rsidP="007F02E5">
      <w:pPr>
        <w:pStyle w:val="a6"/>
        <w:numPr>
          <w:ilvl w:val="0"/>
          <w:numId w:val="1"/>
        </w:numPr>
        <w:jc w:val="center"/>
        <w:rPr>
          <w:b/>
          <w:bCs/>
          <w:sz w:val="26"/>
          <w:szCs w:val="26"/>
        </w:rPr>
      </w:pPr>
      <w:r w:rsidRPr="007F02E5">
        <w:rPr>
          <w:b/>
          <w:sz w:val="26"/>
          <w:szCs w:val="26"/>
        </w:rPr>
        <w:lastRenderedPageBreak/>
        <w:t xml:space="preserve">Планирование </w:t>
      </w:r>
      <w:r w:rsidRPr="007F02E5">
        <w:rPr>
          <w:b/>
          <w:bCs/>
          <w:sz w:val="26"/>
          <w:szCs w:val="26"/>
        </w:rPr>
        <w:t>внеаудиторной самостоятельной работы</w:t>
      </w:r>
    </w:p>
    <w:p w:rsidR="00F23F15" w:rsidRPr="007F02E5" w:rsidRDefault="00F23F15" w:rsidP="007F02E5">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4678"/>
        <w:gridCol w:w="992"/>
        <w:gridCol w:w="2410"/>
      </w:tblGrid>
      <w:tr w:rsidR="00F23F15" w:rsidRPr="007F02E5" w:rsidTr="002C36DB">
        <w:tc>
          <w:tcPr>
            <w:tcW w:w="1844" w:type="dxa"/>
          </w:tcPr>
          <w:p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Наименование раздела, темы</w:t>
            </w:r>
          </w:p>
        </w:tc>
        <w:tc>
          <w:tcPr>
            <w:tcW w:w="4678" w:type="dxa"/>
          </w:tcPr>
          <w:p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 xml:space="preserve">Название внеаудиторной </w:t>
            </w:r>
          </w:p>
        </w:tc>
        <w:tc>
          <w:tcPr>
            <w:tcW w:w="992" w:type="dxa"/>
          </w:tcPr>
          <w:p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Количество часов</w:t>
            </w:r>
          </w:p>
        </w:tc>
        <w:tc>
          <w:tcPr>
            <w:tcW w:w="2410" w:type="dxa"/>
          </w:tcPr>
          <w:p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Форма представления результата</w:t>
            </w:r>
          </w:p>
        </w:tc>
      </w:tr>
      <w:tr w:rsidR="002C36DB" w:rsidRPr="007F02E5" w:rsidTr="002C36DB">
        <w:trPr>
          <w:trHeight w:val="1110"/>
        </w:trPr>
        <w:tc>
          <w:tcPr>
            <w:tcW w:w="1844" w:type="dxa"/>
            <w:vMerge w:val="restart"/>
          </w:tcPr>
          <w:p w:rsidR="002C36DB" w:rsidRPr="007F02E5" w:rsidRDefault="002C36DB" w:rsidP="007F02E5">
            <w:pPr>
              <w:spacing w:after="0" w:line="240" w:lineRule="auto"/>
              <w:ind w:left="14" w:hanging="14"/>
              <w:outlineLvl w:val="0"/>
              <w:rPr>
                <w:rFonts w:ascii="Times New Roman" w:hAnsi="Times New Roman"/>
                <w:sz w:val="26"/>
                <w:szCs w:val="26"/>
              </w:rPr>
            </w:pPr>
          </w:p>
          <w:p w:rsidR="002C36DB" w:rsidRPr="007F02E5" w:rsidRDefault="002C36DB"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Тема 1.1. </w:t>
            </w:r>
          </w:p>
          <w:p w:rsidR="002C36DB" w:rsidRPr="007F02E5" w:rsidRDefault="002C36DB" w:rsidP="007F02E5">
            <w:pPr>
              <w:spacing w:after="0" w:line="240" w:lineRule="auto"/>
              <w:jc w:val="center"/>
              <w:rPr>
                <w:rFonts w:ascii="Times New Roman" w:hAnsi="Times New Roman"/>
                <w:bCs/>
                <w:i/>
                <w:sz w:val="26"/>
                <w:szCs w:val="26"/>
              </w:rPr>
            </w:pPr>
            <w:r w:rsidRPr="007F02E5">
              <w:rPr>
                <w:rFonts w:ascii="Times New Roman" w:hAnsi="Times New Roman"/>
                <w:b/>
                <w:bCs/>
                <w:sz w:val="26"/>
                <w:szCs w:val="26"/>
              </w:rPr>
              <w:t>Технология обработки на токарных станках с программным управлением</w:t>
            </w:r>
          </w:p>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rsidR="002C36DB" w:rsidRPr="007F02E5" w:rsidRDefault="002C36DB" w:rsidP="00E86A6C">
            <w:pPr>
              <w:tabs>
                <w:tab w:val="left" w:pos="459"/>
              </w:tabs>
              <w:spacing w:after="0" w:line="240" w:lineRule="auto"/>
              <w:ind w:left="34"/>
              <w:rPr>
                <w:rFonts w:ascii="Times New Roman" w:hAnsi="Times New Roman"/>
                <w:bCs/>
                <w:sz w:val="26"/>
                <w:szCs w:val="26"/>
              </w:rPr>
            </w:pPr>
            <w:r w:rsidRPr="007F02E5">
              <w:rPr>
                <w:rFonts w:ascii="Times New Roman" w:hAnsi="Times New Roman"/>
                <w:sz w:val="26"/>
                <w:szCs w:val="26"/>
              </w:rPr>
              <w:t>Расшифровка кинематической схемы токарного станка с ЧПУ, с использованием условных обозначений.</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540"/>
        </w:trPr>
        <w:tc>
          <w:tcPr>
            <w:tcW w:w="1844" w:type="dxa"/>
            <w:vMerge/>
          </w:tcPr>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rsidR="002C36DB" w:rsidRPr="007F02E5" w:rsidRDefault="002C36DB" w:rsidP="00E86A6C">
            <w:pPr>
              <w:tabs>
                <w:tab w:val="left" w:pos="459"/>
              </w:tabs>
              <w:spacing w:after="0" w:line="240" w:lineRule="auto"/>
              <w:ind w:left="34"/>
              <w:rPr>
                <w:rFonts w:ascii="Times New Roman" w:hAnsi="Times New Roman"/>
                <w:sz w:val="26"/>
                <w:szCs w:val="26"/>
              </w:rPr>
            </w:pPr>
            <w:r w:rsidRPr="007F02E5">
              <w:rPr>
                <w:rFonts w:ascii="Times New Roman" w:hAnsi="Times New Roman"/>
                <w:bCs/>
                <w:sz w:val="26"/>
                <w:szCs w:val="26"/>
              </w:rPr>
              <w:t>Вычерчивание схемы токарной обработки детали по чертежу.</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rsidR="002C36DB" w:rsidRPr="007F02E5" w:rsidRDefault="00540DD9"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 xml:space="preserve">Сделать чертеж </w:t>
            </w:r>
          </w:p>
        </w:tc>
      </w:tr>
      <w:tr w:rsidR="002C36DB" w:rsidRPr="007F02E5" w:rsidTr="002C36DB">
        <w:trPr>
          <w:trHeight w:val="540"/>
        </w:trPr>
        <w:tc>
          <w:tcPr>
            <w:tcW w:w="1844" w:type="dxa"/>
            <w:vMerge/>
          </w:tcPr>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rsidR="002C36DB" w:rsidRPr="007F02E5" w:rsidRDefault="002C36DB" w:rsidP="00E86A6C">
            <w:pPr>
              <w:tabs>
                <w:tab w:val="left" w:pos="459"/>
              </w:tabs>
              <w:spacing w:after="0" w:line="240" w:lineRule="auto"/>
              <w:ind w:left="34"/>
              <w:rPr>
                <w:rFonts w:ascii="Times New Roman" w:hAnsi="Times New Roman"/>
                <w:bCs/>
                <w:sz w:val="26"/>
                <w:szCs w:val="26"/>
              </w:rPr>
            </w:pPr>
            <w:r w:rsidRPr="007F02E5">
              <w:rPr>
                <w:rFonts w:ascii="Times New Roman" w:hAnsi="Times New Roman"/>
                <w:bCs/>
                <w:sz w:val="26"/>
                <w:szCs w:val="26"/>
              </w:rPr>
              <w:t>Изучение программы токарной обработки детали по кодам.</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rsidR="002C36DB" w:rsidRPr="007F02E5" w:rsidRDefault="00540DD9"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555"/>
        </w:trPr>
        <w:tc>
          <w:tcPr>
            <w:tcW w:w="1844" w:type="dxa"/>
            <w:vMerge/>
          </w:tcPr>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rsidR="002C36DB" w:rsidRPr="007F02E5" w:rsidRDefault="002C36DB" w:rsidP="00E86A6C">
            <w:pPr>
              <w:tabs>
                <w:tab w:val="left" w:pos="459"/>
              </w:tabs>
              <w:spacing w:after="0" w:line="240" w:lineRule="auto"/>
              <w:ind w:left="34"/>
              <w:rPr>
                <w:rFonts w:ascii="Times New Roman" w:hAnsi="Times New Roman"/>
                <w:bCs/>
                <w:sz w:val="26"/>
                <w:szCs w:val="26"/>
              </w:rPr>
            </w:pPr>
            <w:r w:rsidRPr="007F02E5">
              <w:rPr>
                <w:rFonts w:ascii="Times New Roman" w:hAnsi="Times New Roman"/>
                <w:bCs/>
                <w:sz w:val="26"/>
                <w:szCs w:val="26"/>
              </w:rPr>
              <w:t>Изучение подготовительных и вспомогательных функций.</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rsidR="002C36DB" w:rsidRPr="007F02E5" w:rsidRDefault="00540DD9"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381ABF">
        <w:trPr>
          <w:trHeight w:val="563"/>
        </w:trPr>
        <w:tc>
          <w:tcPr>
            <w:tcW w:w="1844" w:type="dxa"/>
            <w:vMerge/>
            <w:tcBorders>
              <w:bottom w:val="single" w:sz="4" w:space="0" w:color="auto"/>
            </w:tcBorders>
          </w:tcPr>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Borders>
              <w:bottom w:val="single" w:sz="4" w:space="0" w:color="auto"/>
            </w:tcBorders>
          </w:tcPr>
          <w:p w:rsidR="002C36DB" w:rsidRPr="007F02E5" w:rsidRDefault="002C36DB" w:rsidP="00E86A6C">
            <w:pPr>
              <w:tabs>
                <w:tab w:val="left" w:pos="459"/>
              </w:tabs>
              <w:spacing w:after="0" w:line="240" w:lineRule="auto"/>
              <w:ind w:left="34"/>
              <w:rPr>
                <w:rFonts w:ascii="Times New Roman" w:hAnsi="Times New Roman"/>
                <w:bCs/>
                <w:sz w:val="26"/>
                <w:szCs w:val="26"/>
              </w:rPr>
            </w:pPr>
            <w:r w:rsidRPr="007F02E5">
              <w:rPr>
                <w:rFonts w:ascii="Times New Roman" w:hAnsi="Times New Roman"/>
                <w:sz w:val="26"/>
                <w:szCs w:val="26"/>
              </w:rPr>
              <w:t>Разработка презентации на тему «Режущие инструменты для токарной обработки на станках с ЧПУ».</w:t>
            </w:r>
          </w:p>
        </w:tc>
        <w:tc>
          <w:tcPr>
            <w:tcW w:w="992" w:type="dxa"/>
            <w:tcBorders>
              <w:bottom w:val="single" w:sz="4" w:space="0" w:color="auto"/>
            </w:tcBorders>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Borders>
              <w:bottom w:val="single" w:sz="4" w:space="0" w:color="auto"/>
            </w:tcBorders>
          </w:tcPr>
          <w:p w:rsidR="002C36DB" w:rsidRPr="007F02E5" w:rsidRDefault="00540DD9"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Оформление мультимедийных презентаций учебных разделов и тем</w:t>
            </w:r>
          </w:p>
        </w:tc>
      </w:tr>
      <w:tr w:rsidR="002C36DB" w:rsidRPr="007F02E5" w:rsidTr="002C36DB">
        <w:trPr>
          <w:trHeight w:val="600"/>
        </w:trPr>
        <w:tc>
          <w:tcPr>
            <w:tcW w:w="1844" w:type="dxa"/>
            <w:vMerge/>
          </w:tcPr>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rsidR="002C36DB" w:rsidRPr="007F02E5" w:rsidRDefault="002C36DB" w:rsidP="00E86A6C">
            <w:pPr>
              <w:tabs>
                <w:tab w:val="left" w:pos="459"/>
              </w:tabs>
              <w:spacing w:after="0" w:line="240" w:lineRule="auto"/>
              <w:ind w:left="34"/>
              <w:rPr>
                <w:rFonts w:ascii="Times New Roman" w:hAnsi="Times New Roman"/>
                <w:sz w:val="26"/>
                <w:szCs w:val="26"/>
              </w:rPr>
            </w:pPr>
            <w:r w:rsidRPr="007F02E5">
              <w:rPr>
                <w:rFonts w:ascii="Times New Roman" w:hAnsi="Times New Roman"/>
                <w:sz w:val="26"/>
                <w:szCs w:val="26"/>
              </w:rPr>
              <w:t>Изучение способа выверки деталей с помощью индикатора.</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2C36DB" w:rsidRPr="007F02E5" w:rsidRDefault="002C36D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840"/>
        </w:trPr>
        <w:tc>
          <w:tcPr>
            <w:tcW w:w="1844" w:type="dxa"/>
            <w:vMerge/>
          </w:tcPr>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rsidR="002C36DB" w:rsidRPr="007F02E5" w:rsidRDefault="002C36DB" w:rsidP="00E86A6C">
            <w:pPr>
              <w:tabs>
                <w:tab w:val="left" w:pos="459"/>
              </w:tabs>
              <w:spacing w:after="0" w:line="240" w:lineRule="auto"/>
              <w:rPr>
                <w:rFonts w:ascii="Times New Roman" w:hAnsi="Times New Roman"/>
                <w:sz w:val="26"/>
                <w:szCs w:val="26"/>
              </w:rPr>
            </w:pPr>
            <w:r w:rsidRPr="007F02E5">
              <w:rPr>
                <w:rFonts w:ascii="Times New Roman" w:hAnsi="Times New Roman"/>
                <w:sz w:val="26"/>
                <w:szCs w:val="26"/>
              </w:rPr>
              <w:t>Разработка эскизов токарной операции. Вычерчивание эскизов.</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rsidR="002C36DB" w:rsidRPr="007F02E5" w:rsidRDefault="00540DD9"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докладов</w:t>
            </w:r>
          </w:p>
        </w:tc>
      </w:tr>
      <w:tr w:rsidR="002C36DB" w:rsidRPr="007F02E5" w:rsidTr="002C36DB">
        <w:trPr>
          <w:trHeight w:val="600"/>
        </w:trPr>
        <w:tc>
          <w:tcPr>
            <w:tcW w:w="1844" w:type="dxa"/>
            <w:vMerge w:val="restart"/>
          </w:tcPr>
          <w:p w:rsidR="002C36DB" w:rsidRPr="007F02E5" w:rsidRDefault="002C36DB"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Тема 1.2</w:t>
            </w:r>
          </w:p>
          <w:p w:rsidR="002C36DB" w:rsidRPr="007F02E5" w:rsidRDefault="002C36DB"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Технология обработки на фрезерных станках с программным управлением</w:t>
            </w:r>
          </w:p>
          <w:p w:rsidR="002C36DB" w:rsidRPr="007F02E5" w:rsidRDefault="002C36DB" w:rsidP="007F02E5">
            <w:pPr>
              <w:spacing w:after="0" w:line="240" w:lineRule="auto"/>
              <w:ind w:left="14" w:hanging="14"/>
              <w:rPr>
                <w:rFonts w:ascii="Times New Roman" w:hAnsi="Times New Roman"/>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bCs/>
                <w:sz w:val="26"/>
                <w:szCs w:val="26"/>
              </w:rPr>
              <w:t>Вычерчивание схемы фрезерной обработки детали.</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w:t>
            </w:r>
          </w:p>
        </w:tc>
      </w:tr>
      <w:tr w:rsidR="002C36DB" w:rsidRPr="007F02E5" w:rsidTr="002C36DB">
        <w:trPr>
          <w:trHeight w:val="1125"/>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sz w:val="26"/>
                <w:szCs w:val="26"/>
              </w:rPr>
              <w:t>Расшифровка кинематической схемы фрезерного станка с ЧПУ, с использованием условных обозначений.</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1170"/>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sz w:val="26"/>
                <w:szCs w:val="26"/>
              </w:rPr>
            </w:pPr>
            <w:r w:rsidRPr="007F02E5">
              <w:rPr>
                <w:rFonts w:ascii="Times New Roman" w:hAnsi="Times New Roman"/>
                <w:sz w:val="26"/>
                <w:szCs w:val="26"/>
              </w:rPr>
              <w:t>Изучение конструкции приспособлений для установки и крепления деталей на фрезерных станках.</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2C36DB" w:rsidRPr="007F02E5" w:rsidTr="002C36DB">
        <w:trPr>
          <w:trHeight w:val="870"/>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sz w:val="26"/>
                <w:szCs w:val="26"/>
              </w:rPr>
            </w:pPr>
            <w:r w:rsidRPr="007F02E5">
              <w:rPr>
                <w:rFonts w:ascii="Times New Roman" w:hAnsi="Times New Roman"/>
                <w:bCs/>
                <w:sz w:val="26"/>
                <w:szCs w:val="26"/>
              </w:rPr>
              <w:t>Определение показателей технологичности конструкции приспособления.</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2C36DB" w:rsidRPr="007F02E5" w:rsidTr="002C36DB">
        <w:trPr>
          <w:trHeight w:val="540"/>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bCs/>
                <w:sz w:val="26"/>
                <w:szCs w:val="26"/>
              </w:rPr>
              <w:t xml:space="preserve">Изучение </w:t>
            </w:r>
            <w:r w:rsidRPr="007F02E5">
              <w:rPr>
                <w:rFonts w:ascii="Times New Roman" w:hAnsi="Times New Roman"/>
                <w:sz w:val="26"/>
                <w:szCs w:val="26"/>
              </w:rPr>
              <w:t>видов режущего инструмента для станков с ЧПУ.</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570"/>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sz w:val="26"/>
                <w:szCs w:val="26"/>
              </w:rPr>
              <w:t>Вычерчивание схемы базирования детали в «координатный угол».</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2C36DB" w:rsidRPr="007F02E5" w:rsidTr="002C36DB">
        <w:trPr>
          <w:trHeight w:val="585"/>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sz w:val="26"/>
                <w:szCs w:val="26"/>
              </w:rPr>
            </w:pPr>
            <w:r w:rsidRPr="007F02E5">
              <w:rPr>
                <w:rFonts w:ascii="Times New Roman" w:hAnsi="Times New Roman"/>
                <w:sz w:val="26"/>
                <w:szCs w:val="26"/>
              </w:rPr>
              <w:t>Изучение способа выверки деталей с помощью индикатора.</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533"/>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bCs/>
                <w:sz w:val="26"/>
                <w:szCs w:val="26"/>
              </w:rPr>
              <w:t>Изучение разделов паспорта фрезерного станка с ЧПУ.</w:t>
            </w:r>
          </w:p>
          <w:p w:rsidR="002C36DB" w:rsidRPr="007F02E5" w:rsidRDefault="002C36DB" w:rsidP="00E86A6C">
            <w:pPr>
              <w:tabs>
                <w:tab w:val="left" w:pos="34"/>
              </w:tabs>
              <w:spacing w:after="0" w:line="240" w:lineRule="auto"/>
              <w:ind w:left="34"/>
              <w:rPr>
                <w:rFonts w:ascii="Times New Roman" w:hAnsi="Times New Roman"/>
                <w:sz w:val="26"/>
                <w:szCs w:val="26"/>
              </w:rPr>
            </w:pPr>
            <w:r w:rsidRPr="007F02E5">
              <w:rPr>
                <w:rFonts w:ascii="Times New Roman" w:hAnsi="Times New Roman"/>
                <w:bCs/>
                <w:sz w:val="26"/>
                <w:szCs w:val="26"/>
              </w:rPr>
              <w:lastRenderedPageBreak/>
              <w:t>вращения по таблицам справочника.</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lastRenderedPageBreak/>
              <w:t>1</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274"/>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bCs/>
                <w:sz w:val="26"/>
                <w:szCs w:val="26"/>
              </w:rPr>
              <w:t>Работа со справочником.</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698"/>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bCs/>
                <w:sz w:val="26"/>
                <w:szCs w:val="26"/>
              </w:rPr>
              <w:t>Выполнение расчетов глубины резания, определение величины подачи, скорости резания, частоты</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4C1F8A"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Оформление мультимедийных презентаций учебных разделов и тем</w:t>
            </w:r>
          </w:p>
        </w:tc>
      </w:tr>
      <w:tr w:rsidR="002C36DB" w:rsidRPr="007F02E5" w:rsidTr="002C36DB">
        <w:trPr>
          <w:trHeight w:val="782"/>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bCs/>
                <w:sz w:val="26"/>
                <w:szCs w:val="26"/>
              </w:rPr>
              <w:t>Изучение</w:t>
            </w:r>
            <w:r w:rsidRPr="007F02E5">
              <w:rPr>
                <w:rFonts w:ascii="Times New Roman" w:hAnsi="Times New Roman"/>
                <w:sz w:val="26"/>
                <w:szCs w:val="26"/>
              </w:rPr>
              <w:t xml:space="preserve"> технологического процесса обработки деталей на фрезерных станках.</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2C36DB" w:rsidRPr="007F02E5" w:rsidRDefault="004C1F8A"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рефератов</w:t>
            </w:r>
          </w:p>
        </w:tc>
      </w:tr>
      <w:tr w:rsidR="002C36DB" w:rsidRPr="007F02E5" w:rsidTr="002C36DB">
        <w:trPr>
          <w:trHeight w:val="439"/>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sz w:val="26"/>
                <w:szCs w:val="26"/>
              </w:rPr>
              <w:t>Разработка операционной карты фрезерной обработки детали «Вилка».</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4C1F8A"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докладов</w:t>
            </w:r>
          </w:p>
        </w:tc>
      </w:tr>
      <w:tr w:rsidR="002C36DB" w:rsidRPr="007F02E5" w:rsidTr="002C36DB">
        <w:trPr>
          <w:trHeight w:val="264"/>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sz w:val="26"/>
                <w:szCs w:val="26"/>
              </w:rPr>
              <w:t>Разработка эскизов операций. Вычерчивание эскизов.</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4C1F8A"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докладов</w:t>
            </w:r>
          </w:p>
        </w:tc>
      </w:tr>
      <w:tr w:rsidR="002C36DB" w:rsidRPr="007F02E5" w:rsidTr="002C36DB">
        <w:trPr>
          <w:trHeight w:val="944"/>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sz w:val="26"/>
                <w:szCs w:val="26"/>
              </w:rPr>
            </w:pPr>
            <w:r w:rsidRPr="007F02E5">
              <w:rPr>
                <w:rFonts w:ascii="Times New Roman" w:hAnsi="Times New Roman"/>
                <w:sz w:val="26"/>
                <w:szCs w:val="26"/>
              </w:rPr>
              <w:t>Оформление фрагмента технологической документации технологического процесса механической обработки по образцу.</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2C36DB" w:rsidRPr="007F02E5" w:rsidRDefault="004C1F8A"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Конспектирование</w:t>
            </w:r>
          </w:p>
        </w:tc>
      </w:tr>
      <w:tr w:rsidR="002C36DB" w:rsidRPr="007F02E5" w:rsidTr="002C36DB">
        <w:trPr>
          <w:trHeight w:val="715"/>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bCs/>
                <w:sz w:val="26"/>
                <w:szCs w:val="26"/>
              </w:rPr>
              <w:t>Изучение программы фрезерной обработки детали с левой и правой коррекцией фрезы</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381ABF" w:rsidRPr="007F02E5" w:rsidTr="00381ABF">
        <w:trPr>
          <w:trHeight w:val="885"/>
        </w:trPr>
        <w:tc>
          <w:tcPr>
            <w:tcW w:w="1844" w:type="dxa"/>
            <w:vMerge w:val="restart"/>
          </w:tcPr>
          <w:p w:rsidR="00381ABF" w:rsidRPr="007F02E5" w:rsidRDefault="00381ABF"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Тема 2.1</w:t>
            </w:r>
            <w:r w:rsidRPr="007F02E5">
              <w:rPr>
                <w:rFonts w:ascii="Times New Roman" w:hAnsi="Times New Roman"/>
                <w:sz w:val="26"/>
                <w:szCs w:val="26"/>
              </w:rPr>
              <w:t xml:space="preserve"> </w:t>
            </w:r>
            <w:proofErr w:type="spellStart"/>
            <w:r w:rsidRPr="007F02E5">
              <w:rPr>
                <w:rFonts w:ascii="Times New Roman" w:hAnsi="Times New Roman"/>
                <w:sz w:val="26"/>
                <w:szCs w:val="26"/>
              </w:rPr>
              <w:t>Подналадка</w:t>
            </w:r>
            <w:proofErr w:type="spellEnd"/>
            <w:r w:rsidRPr="007F02E5">
              <w:rPr>
                <w:rFonts w:ascii="Times New Roman" w:hAnsi="Times New Roman"/>
                <w:sz w:val="26"/>
                <w:szCs w:val="26"/>
              </w:rPr>
              <w:t xml:space="preserve"> узлов и техническое обслуживание </w:t>
            </w:r>
            <w:r w:rsidRPr="007F02E5">
              <w:rPr>
                <w:rFonts w:ascii="Times New Roman" w:hAnsi="Times New Roman"/>
                <w:b/>
                <w:sz w:val="26"/>
                <w:szCs w:val="26"/>
              </w:rPr>
              <w:t>токарных</w:t>
            </w:r>
            <w:r w:rsidRPr="007F02E5">
              <w:rPr>
                <w:rFonts w:ascii="Times New Roman" w:hAnsi="Times New Roman"/>
                <w:sz w:val="26"/>
                <w:szCs w:val="26"/>
              </w:rPr>
              <w:t xml:space="preserve"> станков с числовым программным управлением и манипуляторов (роботов)</w:t>
            </w:r>
            <w:r w:rsidRPr="007F02E5">
              <w:rPr>
                <w:rFonts w:ascii="Times New Roman" w:hAnsi="Times New Roman"/>
                <w:b/>
                <w:bCs/>
                <w:sz w:val="26"/>
                <w:szCs w:val="26"/>
              </w:rPr>
              <w:t>.</w:t>
            </w:r>
          </w:p>
          <w:p w:rsidR="00381ABF" w:rsidRPr="007F02E5" w:rsidRDefault="00381ABF" w:rsidP="007F02E5">
            <w:pPr>
              <w:spacing w:after="0" w:line="240" w:lineRule="auto"/>
              <w:ind w:left="14" w:hanging="14"/>
              <w:outlineLvl w:val="0"/>
              <w:rPr>
                <w:rFonts w:ascii="Times New Roman" w:hAnsi="Times New Roman"/>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bCs/>
                <w:sz w:val="26"/>
                <w:szCs w:val="26"/>
              </w:rPr>
            </w:pPr>
            <w:r w:rsidRPr="007F02E5">
              <w:rPr>
                <w:rFonts w:ascii="Times New Roman" w:hAnsi="Times New Roman"/>
                <w:sz w:val="26"/>
                <w:szCs w:val="26"/>
              </w:rPr>
              <w:t xml:space="preserve">Изучение схем </w:t>
            </w:r>
            <w:proofErr w:type="spellStart"/>
            <w:r w:rsidRPr="007F02E5">
              <w:rPr>
                <w:rFonts w:ascii="Times New Roman" w:hAnsi="Times New Roman"/>
                <w:sz w:val="26"/>
                <w:szCs w:val="26"/>
              </w:rPr>
              <w:t>подналадки</w:t>
            </w:r>
            <w:proofErr w:type="spellEnd"/>
            <w:r w:rsidRPr="007F02E5">
              <w:rPr>
                <w:rFonts w:ascii="Times New Roman" w:hAnsi="Times New Roman"/>
                <w:sz w:val="26"/>
                <w:szCs w:val="26"/>
              </w:rPr>
              <w:t xml:space="preserve"> отдельных узлов и механизмов токарных станков в процессе работы.</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4C1F8A"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докладов</w:t>
            </w:r>
          </w:p>
        </w:tc>
      </w:tr>
      <w:tr w:rsidR="00381ABF" w:rsidRPr="007F02E5" w:rsidTr="00381ABF">
        <w:trPr>
          <w:trHeight w:val="555"/>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паспорта манипулятора (робота).</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54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схемы пульта управления станком 16К20 Ф3 С5.</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645"/>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схемы пульта УЧПУ мод.Н22-1М.</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27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 xml:space="preserve">Изучение устройства </w:t>
            </w:r>
            <w:proofErr w:type="spellStart"/>
            <w:r w:rsidRPr="007F02E5">
              <w:rPr>
                <w:rFonts w:ascii="Times New Roman" w:hAnsi="Times New Roman"/>
                <w:sz w:val="26"/>
                <w:szCs w:val="26"/>
              </w:rPr>
              <w:t>фотоввода</w:t>
            </w:r>
            <w:proofErr w:type="spellEnd"/>
            <w:r w:rsidRPr="007F02E5">
              <w:rPr>
                <w:rFonts w:ascii="Times New Roman" w:hAnsi="Times New Roman"/>
                <w:sz w:val="26"/>
                <w:szCs w:val="26"/>
              </w:rPr>
              <w:t xml:space="preserve"> УП.</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417"/>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устройства коррекции положения режущего инструмента.</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60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пульта управления станка6Р13 Ф3.</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855"/>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схемы пульта контроля устройства управления шаговыми двигателями.</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55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состава инструментального блока.</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93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схемы многоцелевого станка с автоматической сменой многошпиндельных головок.</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555"/>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схемы смены обрабатываемых заготовок.</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69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устройства многоцелевого станка ИР500МФ4.</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389"/>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технической характеристики многоцелевого станка ИР500МФ4.</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597"/>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Вычерчивание схемы линейных и угловых перемещений шпинделя.</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381ABF" w:rsidRPr="007F02E5" w:rsidTr="00381ABF">
        <w:trPr>
          <w:trHeight w:val="381"/>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w:t>
            </w:r>
            <w:r>
              <w:rPr>
                <w:rFonts w:ascii="Times New Roman" w:hAnsi="Times New Roman"/>
                <w:sz w:val="26"/>
                <w:szCs w:val="26"/>
              </w:rPr>
              <w:t>и</w:t>
            </w:r>
            <w:r w:rsidRPr="007F02E5">
              <w:rPr>
                <w:rFonts w:ascii="Times New Roman" w:hAnsi="Times New Roman"/>
                <w:sz w:val="26"/>
                <w:szCs w:val="26"/>
              </w:rPr>
              <w:t>е схемы проверки радиального и осевого биения шпинделя.</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60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схемы проверки кинематической точности цепи.</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57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структуры ремонтного цикла станка.</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60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Составление технической диагностики станков.</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585"/>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комплекта телеметрической аппаратуры.</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66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spacing w:after="0" w:line="240" w:lineRule="auto"/>
              <w:rPr>
                <w:rFonts w:ascii="Times New Roman" w:hAnsi="Times New Roman"/>
                <w:sz w:val="26"/>
                <w:szCs w:val="26"/>
              </w:rPr>
            </w:pPr>
            <w:r w:rsidRPr="007F02E5">
              <w:rPr>
                <w:rFonts w:ascii="Times New Roman" w:hAnsi="Times New Roman"/>
                <w:sz w:val="26"/>
                <w:szCs w:val="26"/>
              </w:rPr>
              <w:t>Составление дефектной ведомости неполадок в системе станка.</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Самостоятельное решение ситуационных задач</w:t>
            </w:r>
          </w:p>
        </w:tc>
      </w:tr>
      <w:tr w:rsidR="00F23F15" w:rsidRPr="007F02E5" w:rsidTr="002C36DB">
        <w:tc>
          <w:tcPr>
            <w:tcW w:w="6522" w:type="dxa"/>
            <w:gridSpan w:val="2"/>
            <w:vAlign w:val="center"/>
          </w:tcPr>
          <w:p w:rsidR="00F23F15" w:rsidRPr="007F02E5" w:rsidRDefault="00F23F15" w:rsidP="00E86A6C">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Всего часов</w:t>
            </w:r>
          </w:p>
        </w:tc>
        <w:tc>
          <w:tcPr>
            <w:tcW w:w="992" w:type="dxa"/>
            <w:vAlign w:val="center"/>
          </w:tcPr>
          <w:p w:rsidR="00F23F15" w:rsidRPr="007F02E5" w:rsidRDefault="001E21B0" w:rsidP="00E86A6C">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81</w:t>
            </w:r>
          </w:p>
        </w:tc>
        <w:tc>
          <w:tcPr>
            <w:tcW w:w="2410" w:type="dxa"/>
          </w:tcPr>
          <w:p w:rsidR="00F23F15" w:rsidRPr="007F02E5" w:rsidRDefault="00F23F15" w:rsidP="00E86A6C">
            <w:pPr>
              <w:autoSpaceDE w:val="0"/>
              <w:autoSpaceDN w:val="0"/>
              <w:adjustRightInd w:val="0"/>
              <w:spacing w:after="0" w:line="240" w:lineRule="auto"/>
              <w:rPr>
                <w:rFonts w:ascii="Times New Roman" w:hAnsi="Times New Roman"/>
                <w:sz w:val="26"/>
                <w:szCs w:val="26"/>
              </w:rPr>
            </w:pPr>
          </w:p>
        </w:tc>
      </w:tr>
    </w:tbl>
    <w:p w:rsidR="00F23F15" w:rsidRPr="007F02E5" w:rsidRDefault="00F23F15" w:rsidP="007F02E5">
      <w:pPr>
        <w:spacing w:after="0" w:line="240" w:lineRule="auto"/>
        <w:jc w:val="center"/>
        <w:rPr>
          <w:rFonts w:ascii="Times New Roman" w:hAnsi="Times New Roman"/>
          <w:sz w:val="26"/>
          <w:szCs w:val="26"/>
        </w:rPr>
      </w:pPr>
    </w:p>
    <w:p w:rsidR="007F02E5" w:rsidRDefault="007F02E5">
      <w:pPr>
        <w:rPr>
          <w:rFonts w:ascii="Times New Roman" w:hAnsi="Times New Roman"/>
          <w:b/>
          <w:bCs/>
          <w:color w:val="000000"/>
          <w:sz w:val="26"/>
          <w:szCs w:val="26"/>
        </w:rPr>
      </w:pPr>
      <w:r>
        <w:rPr>
          <w:rFonts w:ascii="Times New Roman" w:hAnsi="Times New Roman"/>
          <w:b/>
          <w:bCs/>
          <w:color w:val="000000"/>
          <w:sz w:val="26"/>
          <w:szCs w:val="26"/>
        </w:rPr>
        <w:br w:type="page"/>
      </w:r>
    </w:p>
    <w:p w:rsidR="00F23F15" w:rsidRPr="007F02E5" w:rsidRDefault="00F23F15" w:rsidP="007F02E5">
      <w:pPr>
        <w:spacing w:after="0" w:line="240" w:lineRule="auto"/>
        <w:jc w:val="center"/>
        <w:rPr>
          <w:rFonts w:ascii="Times New Roman" w:hAnsi="Times New Roman"/>
          <w:b/>
          <w:bCs/>
          <w:color w:val="000000"/>
          <w:sz w:val="26"/>
          <w:szCs w:val="26"/>
        </w:rPr>
      </w:pPr>
      <w:r w:rsidRPr="007F02E5">
        <w:rPr>
          <w:rFonts w:ascii="Times New Roman" w:hAnsi="Times New Roman"/>
          <w:b/>
          <w:bCs/>
          <w:color w:val="000000"/>
          <w:sz w:val="26"/>
          <w:szCs w:val="26"/>
        </w:rPr>
        <w:lastRenderedPageBreak/>
        <w:t xml:space="preserve">3. Общие рекомендации обучающемуся </w:t>
      </w:r>
      <w:r w:rsidRPr="007F02E5">
        <w:rPr>
          <w:rFonts w:ascii="Times New Roman" w:hAnsi="Times New Roman"/>
          <w:b/>
          <w:bCs/>
          <w:color w:val="000000"/>
          <w:sz w:val="26"/>
          <w:szCs w:val="26"/>
        </w:rPr>
        <w:br/>
        <w:t xml:space="preserve">по выполнению </w:t>
      </w:r>
      <w:r w:rsidRPr="007F02E5">
        <w:rPr>
          <w:rFonts w:ascii="Times New Roman" w:hAnsi="Times New Roman"/>
          <w:b/>
          <w:bCs/>
          <w:sz w:val="26"/>
          <w:szCs w:val="26"/>
        </w:rPr>
        <w:t>внеаудиторных самостоятельных</w:t>
      </w:r>
      <w:r w:rsidRPr="007F02E5">
        <w:rPr>
          <w:rFonts w:ascii="Times New Roman" w:hAnsi="Times New Roman"/>
          <w:b/>
          <w:bCs/>
          <w:color w:val="000000"/>
          <w:sz w:val="26"/>
          <w:szCs w:val="26"/>
        </w:rPr>
        <w:t xml:space="preserve"> работ</w:t>
      </w:r>
    </w:p>
    <w:p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Продумайте ход выполнения работы.</w:t>
      </w:r>
    </w:p>
    <w:p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7F02E5">
        <w:rPr>
          <w:rFonts w:ascii="Times New Roman" w:hAnsi="Times New Roman"/>
          <w:sz w:val="26"/>
          <w:szCs w:val="26"/>
        </w:rPr>
        <w:t xml:space="preserve">Если при выполнении </w:t>
      </w:r>
      <w:r w:rsidRPr="007F02E5">
        <w:rPr>
          <w:rFonts w:ascii="Times New Roman" w:hAnsi="Times New Roman"/>
          <w:color w:val="000000"/>
          <w:sz w:val="26"/>
          <w:szCs w:val="26"/>
        </w:rPr>
        <w:t xml:space="preserve">самостоятельной </w:t>
      </w:r>
      <w:r w:rsidRPr="007F02E5">
        <w:rPr>
          <w:rFonts w:ascii="Times New Roman" w:hAnsi="Times New Roman"/>
          <w:sz w:val="26"/>
          <w:szCs w:val="26"/>
        </w:rPr>
        <w:t xml:space="preserve">работы применяется </w:t>
      </w:r>
      <w:r w:rsidRPr="007F02E5">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F02E5">
        <w:rPr>
          <w:rFonts w:ascii="Times New Roman" w:hAnsi="Times New Roman"/>
          <w:color w:val="000000"/>
          <w:sz w:val="26"/>
          <w:szCs w:val="26"/>
        </w:rPr>
        <w:t>микрогруппы</w:t>
      </w:r>
      <w:proofErr w:type="spellEnd"/>
      <w:r w:rsidRPr="007F02E5">
        <w:rPr>
          <w:rFonts w:ascii="Times New Roman" w:hAnsi="Times New Roman"/>
          <w:color w:val="000000"/>
          <w:sz w:val="26"/>
          <w:szCs w:val="26"/>
        </w:rPr>
        <w:t>.</w:t>
      </w:r>
    </w:p>
    <w:p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7F02E5" w:rsidRDefault="00F23F15" w:rsidP="007F02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7F02E5" w:rsidRDefault="00F23F15" w:rsidP="007F02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 xml:space="preserve">По окончании выполнения самостоятельной работы </w:t>
      </w:r>
      <w:r w:rsidRPr="007F02E5">
        <w:rPr>
          <w:rFonts w:ascii="Times New Roman" w:hAnsi="Times New Roman"/>
          <w:sz w:val="26"/>
          <w:szCs w:val="26"/>
        </w:rPr>
        <w:t xml:space="preserve">составьте письменный или устный отчет в соответствии с теми методическими </w:t>
      </w:r>
      <w:r w:rsidRPr="007F02E5">
        <w:rPr>
          <w:rFonts w:ascii="Times New Roman" w:hAnsi="Times New Roman"/>
          <w:color w:val="000000"/>
          <w:sz w:val="26"/>
          <w:szCs w:val="26"/>
        </w:rPr>
        <w:t>указаниями</w:t>
      </w:r>
      <w:r w:rsidRPr="007F02E5">
        <w:rPr>
          <w:rFonts w:ascii="Times New Roman" w:hAnsi="Times New Roman"/>
          <w:sz w:val="26"/>
          <w:szCs w:val="26"/>
        </w:rPr>
        <w:t xml:space="preserve"> по оформлению отчета, </w:t>
      </w:r>
      <w:r w:rsidR="00611C80" w:rsidRPr="007F02E5">
        <w:rPr>
          <w:rFonts w:ascii="Times New Roman" w:hAnsi="Times New Roman"/>
          <w:sz w:val="26"/>
          <w:szCs w:val="26"/>
        </w:rPr>
        <w:t>которые вы</w:t>
      </w:r>
      <w:r w:rsidRPr="007F02E5">
        <w:rPr>
          <w:rFonts w:ascii="Times New Roman" w:hAnsi="Times New Roman"/>
          <w:sz w:val="26"/>
          <w:szCs w:val="26"/>
        </w:rPr>
        <w:t xml:space="preserve"> получили от преподавателя или в методических указаниях. </w:t>
      </w:r>
    </w:p>
    <w:p w:rsidR="00F23F15" w:rsidRPr="007F02E5" w:rsidRDefault="00F23F15" w:rsidP="007F02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С</w:t>
      </w:r>
      <w:r w:rsidRPr="007F02E5">
        <w:rPr>
          <w:rFonts w:ascii="Times New Roman" w:hAnsi="Times New Roman"/>
          <w:color w:val="000000"/>
          <w:sz w:val="26"/>
          <w:szCs w:val="26"/>
        </w:rPr>
        <w:t>дайте готовую работу преподавателю для проверки точно в срок.</w:t>
      </w:r>
    </w:p>
    <w:p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7F02E5">
        <w:rPr>
          <w:rFonts w:ascii="Times New Roman" w:hAnsi="Times New Roman"/>
          <w:sz w:val="26"/>
          <w:szCs w:val="26"/>
        </w:rPr>
        <w:t xml:space="preserve">Если </w:t>
      </w:r>
      <w:r w:rsidRPr="007F02E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Участвуйте в обсуждении полученных результатов самостоятельной работы.</w:t>
      </w:r>
    </w:p>
    <w:p w:rsidR="00F23F15" w:rsidRPr="007F02E5" w:rsidRDefault="00F23F15" w:rsidP="007F02E5">
      <w:pPr>
        <w:tabs>
          <w:tab w:val="left" w:pos="3405"/>
        </w:tabs>
        <w:spacing w:after="0" w:line="240" w:lineRule="auto"/>
        <w:rPr>
          <w:rFonts w:ascii="Times New Roman" w:hAnsi="Times New Roman"/>
          <w:sz w:val="26"/>
          <w:szCs w:val="26"/>
        </w:rPr>
      </w:pPr>
    </w:p>
    <w:p w:rsidR="00F23F15" w:rsidRPr="007F02E5" w:rsidRDefault="00611C80" w:rsidP="007F02E5">
      <w:pPr>
        <w:spacing w:after="0" w:line="240" w:lineRule="auto"/>
        <w:ind w:firstLine="360"/>
        <w:jc w:val="both"/>
        <w:rPr>
          <w:rFonts w:ascii="Times New Roman" w:hAnsi="Times New Roman"/>
          <w:sz w:val="26"/>
          <w:szCs w:val="26"/>
        </w:rPr>
      </w:pPr>
      <w:r w:rsidRPr="007F02E5">
        <w:rPr>
          <w:rFonts w:ascii="Times New Roman" w:hAnsi="Times New Roman"/>
          <w:sz w:val="26"/>
          <w:szCs w:val="26"/>
        </w:rPr>
        <w:t>Перечень видов</w:t>
      </w:r>
      <w:r w:rsidR="00F23F15" w:rsidRPr="007F02E5">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7F02E5" w:rsidTr="00761E94">
        <w:tc>
          <w:tcPr>
            <w:tcW w:w="1020" w:type="dxa"/>
          </w:tcPr>
          <w:p w:rsidR="00F23F15" w:rsidRPr="007F02E5" w:rsidRDefault="00F23F15"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Кол-во часов</w:t>
            </w:r>
          </w:p>
        </w:tc>
        <w:tc>
          <w:tcPr>
            <w:tcW w:w="5343" w:type="dxa"/>
          </w:tcPr>
          <w:p w:rsidR="00F23F15" w:rsidRPr="007F02E5" w:rsidRDefault="00F23F15"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Вид самостоятельной работы</w:t>
            </w:r>
          </w:p>
        </w:tc>
        <w:tc>
          <w:tcPr>
            <w:tcW w:w="3101" w:type="dxa"/>
            <w:shd w:val="clear" w:color="auto" w:fill="FFFFFF"/>
          </w:tcPr>
          <w:p w:rsidR="00F23F15" w:rsidRPr="007F02E5" w:rsidRDefault="00F23F15"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Форма контроля</w:t>
            </w:r>
          </w:p>
        </w:tc>
      </w:tr>
      <w:tr w:rsidR="00F23F15" w:rsidRPr="007F02E5" w:rsidTr="00761E94">
        <w:trPr>
          <w:cantSplit/>
        </w:trPr>
        <w:tc>
          <w:tcPr>
            <w:tcW w:w="1020" w:type="dxa"/>
          </w:tcPr>
          <w:p w:rsidR="00F23F15" w:rsidRPr="007F02E5" w:rsidRDefault="00BF21BF" w:rsidP="007F02E5">
            <w:pPr>
              <w:spacing w:after="0" w:line="240" w:lineRule="auto"/>
              <w:jc w:val="center"/>
              <w:rPr>
                <w:rFonts w:ascii="Times New Roman" w:hAnsi="Times New Roman"/>
                <w:sz w:val="26"/>
                <w:szCs w:val="26"/>
              </w:rPr>
            </w:pPr>
            <w:r>
              <w:rPr>
                <w:rFonts w:ascii="Times New Roman" w:hAnsi="Times New Roman"/>
                <w:sz w:val="26"/>
                <w:szCs w:val="26"/>
              </w:rPr>
              <w:t>28</w:t>
            </w:r>
          </w:p>
        </w:tc>
        <w:tc>
          <w:tcPr>
            <w:tcW w:w="5343" w:type="dxa"/>
          </w:tcPr>
          <w:p w:rsidR="00F23F15" w:rsidRPr="007F02E5" w:rsidRDefault="00F23F15" w:rsidP="007F02E5">
            <w:pPr>
              <w:pStyle w:val="a7"/>
              <w:tabs>
                <w:tab w:val="clear" w:pos="4677"/>
                <w:tab w:val="clear" w:pos="9355"/>
              </w:tabs>
              <w:rPr>
                <w:rFonts w:ascii="Times New Roman" w:hAnsi="Times New Roman"/>
                <w:sz w:val="26"/>
                <w:szCs w:val="26"/>
              </w:rPr>
            </w:pPr>
            <w:r w:rsidRPr="007F02E5">
              <w:rPr>
                <w:rFonts w:ascii="Times New Roman" w:hAnsi="Times New Roman"/>
                <w:sz w:val="26"/>
                <w:szCs w:val="26"/>
              </w:rPr>
              <w:t>Конспектирование</w:t>
            </w:r>
          </w:p>
        </w:tc>
        <w:tc>
          <w:tcPr>
            <w:tcW w:w="3101" w:type="dxa"/>
            <w:shd w:val="clear" w:color="auto" w:fill="FFFFFF"/>
          </w:tcPr>
          <w:p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Самоотчет</w:t>
            </w:r>
          </w:p>
        </w:tc>
      </w:tr>
      <w:tr w:rsidR="00F23F15" w:rsidRPr="007F02E5" w:rsidTr="00761E94">
        <w:trPr>
          <w:cantSplit/>
        </w:trPr>
        <w:tc>
          <w:tcPr>
            <w:tcW w:w="1020" w:type="dxa"/>
          </w:tcPr>
          <w:p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4</w:t>
            </w:r>
          </w:p>
        </w:tc>
        <w:tc>
          <w:tcPr>
            <w:tcW w:w="5343" w:type="dxa"/>
          </w:tcPr>
          <w:p w:rsidR="00F23F15" w:rsidRPr="007F02E5" w:rsidRDefault="00F23F15" w:rsidP="007F02E5">
            <w:pPr>
              <w:pStyle w:val="a7"/>
              <w:tabs>
                <w:tab w:val="clear" w:pos="4677"/>
                <w:tab w:val="clear" w:pos="9355"/>
              </w:tabs>
              <w:rPr>
                <w:rFonts w:ascii="Times New Roman" w:hAnsi="Times New Roman"/>
                <w:sz w:val="26"/>
                <w:szCs w:val="26"/>
              </w:rPr>
            </w:pPr>
            <w:r w:rsidRPr="007F02E5">
              <w:rPr>
                <w:rFonts w:ascii="Times New Roman" w:hAnsi="Times New Roman"/>
                <w:sz w:val="26"/>
                <w:szCs w:val="26"/>
              </w:rPr>
              <w:t>Подготовка и написание докладов</w:t>
            </w:r>
          </w:p>
        </w:tc>
        <w:tc>
          <w:tcPr>
            <w:tcW w:w="3101" w:type="dxa"/>
            <w:shd w:val="clear" w:color="auto" w:fill="FFFFFF"/>
          </w:tcPr>
          <w:p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Защита доклада</w:t>
            </w:r>
          </w:p>
        </w:tc>
      </w:tr>
      <w:tr w:rsidR="00F23F15" w:rsidRPr="007F02E5" w:rsidTr="00761E94">
        <w:trPr>
          <w:cantSplit/>
          <w:trHeight w:val="599"/>
        </w:trPr>
        <w:tc>
          <w:tcPr>
            <w:tcW w:w="1020" w:type="dxa"/>
          </w:tcPr>
          <w:p w:rsidR="00F23F15" w:rsidRPr="007F02E5" w:rsidRDefault="00BF21BF" w:rsidP="007F02E5">
            <w:pPr>
              <w:spacing w:after="0" w:line="240" w:lineRule="auto"/>
              <w:jc w:val="center"/>
              <w:rPr>
                <w:rFonts w:ascii="Times New Roman" w:hAnsi="Times New Roman"/>
                <w:sz w:val="26"/>
                <w:szCs w:val="26"/>
              </w:rPr>
            </w:pPr>
            <w:r>
              <w:rPr>
                <w:rFonts w:ascii="Times New Roman" w:hAnsi="Times New Roman"/>
                <w:sz w:val="26"/>
                <w:szCs w:val="26"/>
              </w:rPr>
              <w:t>5</w:t>
            </w:r>
          </w:p>
        </w:tc>
        <w:tc>
          <w:tcPr>
            <w:tcW w:w="5343" w:type="dxa"/>
          </w:tcPr>
          <w:p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c>
          <w:tcPr>
            <w:tcW w:w="3101" w:type="dxa"/>
            <w:shd w:val="clear" w:color="auto" w:fill="FFFFFF"/>
          </w:tcPr>
          <w:p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Защита сообщения</w:t>
            </w:r>
          </w:p>
        </w:tc>
      </w:tr>
      <w:tr w:rsidR="00F23F15" w:rsidRPr="007F02E5" w:rsidTr="00761E94">
        <w:trPr>
          <w:cantSplit/>
          <w:trHeight w:val="599"/>
        </w:trPr>
        <w:tc>
          <w:tcPr>
            <w:tcW w:w="1020" w:type="dxa"/>
          </w:tcPr>
          <w:p w:rsidR="00F23F15" w:rsidRPr="007F02E5" w:rsidRDefault="00BF21BF" w:rsidP="007F02E5">
            <w:pPr>
              <w:spacing w:after="0" w:line="240" w:lineRule="auto"/>
              <w:jc w:val="center"/>
              <w:rPr>
                <w:rFonts w:ascii="Times New Roman" w:hAnsi="Times New Roman"/>
                <w:sz w:val="26"/>
                <w:szCs w:val="26"/>
              </w:rPr>
            </w:pPr>
            <w:r>
              <w:rPr>
                <w:rFonts w:ascii="Times New Roman" w:hAnsi="Times New Roman"/>
                <w:sz w:val="26"/>
                <w:szCs w:val="26"/>
              </w:rPr>
              <w:lastRenderedPageBreak/>
              <w:t>2</w:t>
            </w:r>
          </w:p>
        </w:tc>
        <w:tc>
          <w:tcPr>
            <w:tcW w:w="5343" w:type="dxa"/>
          </w:tcPr>
          <w:p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Представление мультимедийной презентации</w:t>
            </w:r>
          </w:p>
        </w:tc>
      </w:tr>
      <w:tr w:rsidR="00F23F15" w:rsidRPr="007F02E5" w:rsidTr="00761E94">
        <w:trPr>
          <w:cantSplit/>
          <w:trHeight w:val="599"/>
        </w:trPr>
        <w:tc>
          <w:tcPr>
            <w:tcW w:w="1020" w:type="dxa"/>
          </w:tcPr>
          <w:p w:rsidR="00F23F15" w:rsidRPr="007F02E5" w:rsidRDefault="00BF21BF" w:rsidP="007F02E5">
            <w:pPr>
              <w:spacing w:after="0" w:line="240" w:lineRule="auto"/>
              <w:jc w:val="center"/>
              <w:rPr>
                <w:rFonts w:ascii="Times New Roman" w:hAnsi="Times New Roman"/>
                <w:sz w:val="26"/>
                <w:szCs w:val="26"/>
              </w:rPr>
            </w:pPr>
            <w:r>
              <w:rPr>
                <w:rFonts w:ascii="Times New Roman" w:hAnsi="Times New Roman"/>
                <w:sz w:val="26"/>
                <w:szCs w:val="26"/>
              </w:rPr>
              <w:t>1</w:t>
            </w:r>
          </w:p>
        </w:tc>
        <w:tc>
          <w:tcPr>
            <w:tcW w:w="5343" w:type="dxa"/>
          </w:tcPr>
          <w:p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рефератов</w:t>
            </w:r>
          </w:p>
        </w:tc>
        <w:tc>
          <w:tcPr>
            <w:tcW w:w="3101" w:type="dxa"/>
            <w:shd w:val="clear" w:color="auto" w:fill="FFFFFF"/>
          </w:tcPr>
          <w:p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Защита реферата</w:t>
            </w:r>
          </w:p>
        </w:tc>
      </w:tr>
    </w:tbl>
    <w:p w:rsidR="00F23F15" w:rsidRPr="007F02E5" w:rsidRDefault="00F23F15" w:rsidP="007F02E5">
      <w:pPr>
        <w:tabs>
          <w:tab w:val="left" w:pos="3405"/>
        </w:tabs>
        <w:spacing w:after="0" w:line="240" w:lineRule="auto"/>
        <w:rPr>
          <w:rFonts w:ascii="Times New Roman" w:hAnsi="Times New Roman"/>
          <w:sz w:val="26"/>
          <w:szCs w:val="26"/>
        </w:rPr>
      </w:pPr>
    </w:p>
    <w:p w:rsidR="00F23F15" w:rsidRPr="007F02E5" w:rsidRDefault="00F23F15" w:rsidP="007F02E5">
      <w:pPr>
        <w:pStyle w:val="1"/>
        <w:rPr>
          <w:b/>
          <w:sz w:val="26"/>
          <w:szCs w:val="26"/>
        </w:rPr>
      </w:pPr>
      <w:bookmarkStart w:id="3" w:name="_Toc354667570"/>
      <w:r w:rsidRPr="007F02E5">
        <w:rPr>
          <w:b/>
          <w:sz w:val="26"/>
          <w:szCs w:val="26"/>
        </w:rPr>
        <w:t xml:space="preserve">Методические рекомендации по </w:t>
      </w:r>
      <w:r w:rsidR="00611C80" w:rsidRPr="007F02E5">
        <w:rPr>
          <w:b/>
          <w:sz w:val="26"/>
          <w:szCs w:val="26"/>
        </w:rPr>
        <w:t>работе с</w:t>
      </w:r>
      <w:r w:rsidRPr="007F02E5">
        <w:rPr>
          <w:b/>
          <w:sz w:val="26"/>
          <w:szCs w:val="26"/>
        </w:rPr>
        <w:t xml:space="preserve"> литературой</w:t>
      </w:r>
      <w:bookmarkEnd w:id="3"/>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r w:rsidR="00611C80" w:rsidRPr="007F02E5">
        <w:rPr>
          <w:rFonts w:ascii="Times New Roman" w:hAnsi="Times New Roman"/>
          <w:sz w:val="26"/>
          <w:szCs w:val="26"/>
        </w:rPr>
        <w:t>ко всем занятиям</w:t>
      </w:r>
      <w:r w:rsidRPr="007F02E5">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Существует несколько методов работы с литературой.</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Один из них - самый известный - </w:t>
      </w:r>
      <w:r w:rsidRPr="007F02E5">
        <w:rPr>
          <w:rFonts w:ascii="Times New Roman" w:hAnsi="Times New Roman"/>
          <w:sz w:val="26"/>
          <w:szCs w:val="26"/>
          <w:u w:val="single"/>
        </w:rPr>
        <w:t>метод повторения</w:t>
      </w:r>
      <w:r w:rsidRPr="007F02E5">
        <w:rPr>
          <w:rFonts w:ascii="Times New Roman" w:hAnsi="Times New Roman"/>
          <w:sz w:val="26"/>
          <w:szCs w:val="26"/>
        </w:rPr>
        <w:t xml:space="preserve">: прочитанный текст можно заучить наизусть. Простое повторение </w:t>
      </w:r>
      <w:r w:rsidR="00611C80" w:rsidRPr="007F02E5">
        <w:rPr>
          <w:rFonts w:ascii="Times New Roman" w:hAnsi="Times New Roman"/>
          <w:sz w:val="26"/>
          <w:szCs w:val="26"/>
        </w:rPr>
        <w:t>воздействует на</w:t>
      </w:r>
      <w:r w:rsidRPr="007F02E5">
        <w:rPr>
          <w:rFonts w:ascii="Times New Roman" w:hAnsi="Times New Roman"/>
          <w:sz w:val="26"/>
          <w:szCs w:val="26"/>
        </w:rPr>
        <w:t xml:space="preserve"> память механически и поверхностно. Полученные таким путем сведения легко забываются.</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Наиболее эффективный метод - </w:t>
      </w:r>
      <w:r w:rsidRPr="007F02E5">
        <w:rPr>
          <w:rFonts w:ascii="Times New Roman" w:hAnsi="Times New Roman"/>
          <w:sz w:val="26"/>
          <w:szCs w:val="26"/>
          <w:u w:val="single"/>
        </w:rPr>
        <w:t>метод кодирования</w:t>
      </w:r>
      <w:r w:rsidRPr="007F02E5">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611C80" w:rsidRPr="007F02E5">
        <w:rPr>
          <w:rFonts w:ascii="Times New Roman" w:hAnsi="Times New Roman"/>
          <w:sz w:val="26"/>
          <w:szCs w:val="26"/>
        </w:rPr>
        <w:t>и закодировать</w:t>
      </w:r>
      <w:r w:rsidRPr="007F02E5">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611C80" w:rsidRPr="007F02E5">
        <w:rPr>
          <w:rFonts w:ascii="Times New Roman" w:hAnsi="Times New Roman"/>
          <w:sz w:val="26"/>
          <w:szCs w:val="26"/>
        </w:rPr>
        <w:t>полученные сведения</w:t>
      </w:r>
      <w:r w:rsidRPr="007F02E5">
        <w:rPr>
          <w:rFonts w:ascii="Times New Roman" w:hAnsi="Times New Roman"/>
          <w:sz w:val="26"/>
          <w:szCs w:val="26"/>
        </w:rPr>
        <w:t xml:space="preserve"> с ранее известными.</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7F02E5" w:rsidRDefault="00611C80" w:rsidP="007F02E5">
      <w:pPr>
        <w:spacing w:after="0" w:line="240" w:lineRule="auto"/>
        <w:ind w:firstLine="709"/>
        <w:jc w:val="both"/>
        <w:rPr>
          <w:rFonts w:ascii="Times New Roman" w:hAnsi="Times New Roman"/>
          <w:sz w:val="26"/>
          <w:szCs w:val="26"/>
        </w:rPr>
      </w:pPr>
      <w:r w:rsidRPr="007F02E5">
        <w:rPr>
          <w:rFonts w:ascii="Times New Roman" w:hAnsi="Times New Roman"/>
          <w:b/>
          <w:sz w:val="26"/>
          <w:szCs w:val="26"/>
        </w:rPr>
        <w:t>План</w:t>
      </w:r>
      <w:r w:rsidRPr="007F02E5">
        <w:rPr>
          <w:rFonts w:ascii="Times New Roman" w:hAnsi="Times New Roman"/>
          <w:sz w:val="26"/>
          <w:szCs w:val="26"/>
        </w:rPr>
        <w:t xml:space="preserve"> -</w:t>
      </w:r>
      <w:r w:rsidR="00F23F15" w:rsidRPr="007F02E5">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Преимущество плана состоит в следующем.</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Во-</w:t>
      </w:r>
      <w:r w:rsidR="00611C80" w:rsidRPr="007F02E5">
        <w:rPr>
          <w:rFonts w:ascii="Times New Roman" w:hAnsi="Times New Roman"/>
          <w:i/>
          <w:sz w:val="26"/>
          <w:szCs w:val="26"/>
        </w:rPr>
        <w:t>первых</w:t>
      </w:r>
      <w:r w:rsidR="00611C80" w:rsidRPr="007F02E5">
        <w:rPr>
          <w:rFonts w:ascii="Times New Roman" w:hAnsi="Times New Roman"/>
          <w:sz w:val="26"/>
          <w:szCs w:val="26"/>
        </w:rPr>
        <w:t>, план</w:t>
      </w:r>
      <w:r w:rsidRPr="007F02E5">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Во-вторых</w:t>
      </w:r>
      <w:r w:rsidRPr="007F02E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В-третьих</w:t>
      </w:r>
      <w:r w:rsidRPr="007F02E5">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В-четвертых</w:t>
      </w:r>
      <w:r w:rsidRPr="007F02E5">
        <w:rPr>
          <w:rFonts w:ascii="Times New Roman" w:hAnsi="Times New Roman"/>
          <w:sz w:val="26"/>
          <w:szCs w:val="26"/>
        </w:rPr>
        <w:t xml:space="preserve">, С помощью плана гораздо удобнее отыскивать в </w:t>
      </w:r>
      <w:r w:rsidR="00611C80" w:rsidRPr="007F02E5">
        <w:rPr>
          <w:rFonts w:ascii="Times New Roman" w:hAnsi="Times New Roman"/>
          <w:sz w:val="26"/>
          <w:szCs w:val="26"/>
        </w:rPr>
        <w:t>источнике нужные</w:t>
      </w:r>
      <w:r w:rsidRPr="007F02E5">
        <w:rPr>
          <w:rFonts w:ascii="Times New Roman" w:hAnsi="Times New Roman"/>
          <w:sz w:val="26"/>
          <w:szCs w:val="26"/>
        </w:rPr>
        <w:t xml:space="preserve"> места, факты, цитаты и т.д.</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Выписки</w:t>
      </w:r>
      <w:r w:rsidRPr="007F02E5">
        <w:rPr>
          <w:rFonts w:ascii="Times New Roman" w:hAnsi="Times New Roman"/>
          <w:sz w:val="26"/>
          <w:szCs w:val="26"/>
        </w:rPr>
        <w:t xml:space="preserve"> - небольшие фрагменты текста (неполные и полные предложения, отделы </w:t>
      </w:r>
      <w:r w:rsidR="00611C80" w:rsidRPr="007F02E5">
        <w:rPr>
          <w:rFonts w:ascii="Times New Roman" w:hAnsi="Times New Roman"/>
          <w:sz w:val="26"/>
          <w:szCs w:val="26"/>
        </w:rPr>
        <w:t>абзацы,</w:t>
      </w:r>
      <w:r w:rsidRPr="007F02E5">
        <w:rPr>
          <w:rFonts w:ascii="Times New Roman" w:hAnsi="Times New Roman"/>
          <w:sz w:val="26"/>
          <w:szCs w:val="26"/>
        </w:rPr>
        <w:t xml:space="preserve"> а также дословные и близкие </w:t>
      </w:r>
      <w:r w:rsidR="00611C80" w:rsidRPr="007F02E5">
        <w:rPr>
          <w:rFonts w:ascii="Times New Roman" w:hAnsi="Times New Roman"/>
          <w:sz w:val="26"/>
          <w:szCs w:val="26"/>
        </w:rPr>
        <w:t>к дословной записи</w:t>
      </w:r>
      <w:r w:rsidRPr="007F02E5">
        <w:rPr>
          <w:rFonts w:ascii="Times New Roman" w:hAnsi="Times New Roman"/>
          <w:sz w:val="26"/>
          <w:szCs w:val="26"/>
        </w:rPr>
        <w:t xml:space="preserve"> об излагаемых в нем фактах), содержащие в себе квинтэссенцию содержания прочитанного. </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F02E5">
        <w:rPr>
          <w:rFonts w:ascii="Times New Roman" w:hAnsi="Times New Roman"/>
          <w:sz w:val="26"/>
          <w:szCs w:val="26"/>
        </w:rPr>
        <w:t>даталогические</w:t>
      </w:r>
      <w:proofErr w:type="spellEnd"/>
      <w:r w:rsidRPr="007F02E5">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Тезисы</w:t>
      </w:r>
      <w:r w:rsidRPr="007F02E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Отличие тезисов от обычных выписок состоит в следующем. </w:t>
      </w:r>
      <w:r w:rsidRPr="007F02E5">
        <w:rPr>
          <w:rFonts w:ascii="Times New Roman" w:hAnsi="Times New Roman"/>
          <w:i/>
          <w:sz w:val="26"/>
          <w:szCs w:val="26"/>
        </w:rPr>
        <w:t>Во-первых</w:t>
      </w:r>
      <w:r w:rsidRPr="007F02E5">
        <w:rPr>
          <w:rFonts w:ascii="Times New Roman" w:hAnsi="Times New Roman"/>
          <w:sz w:val="26"/>
          <w:szCs w:val="26"/>
        </w:rPr>
        <w:t xml:space="preserve">, тезисам присуща значительно более высокая степень концентрации материала.  </w:t>
      </w:r>
      <w:r w:rsidRPr="007F02E5">
        <w:rPr>
          <w:rFonts w:ascii="Times New Roman" w:hAnsi="Times New Roman"/>
          <w:i/>
          <w:sz w:val="26"/>
          <w:szCs w:val="26"/>
        </w:rPr>
        <w:t>Во-вторых</w:t>
      </w:r>
      <w:r w:rsidRPr="007F02E5">
        <w:rPr>
          <w:rFonts w:ascii="Times New Roman" w:hAnsi="Times New Roman"/>
          <w:sz w:val="26"/>
          <w:szCs w:val="26"/>
        </w:rPr>
        <w:t xml:space="preserve">, в тезисах отмечается преобладание выводов над общими рассуждениями. </w:t>
      </w:r>
      <w:r w:rsidRPr="007F02E5">
        <w:rPr>
          <w:rFonts w:ascii="Times New Roman" w:hAnsi="Times New Roman"/>
          <w:i/>
          <w:sz w:val="26"/>
          <w:szCs w:val="26"/>
        </w:rPr>
        <w:t>В-третьих</w:t>
      </w:r>
      <w:r w:rsidRPr="007F02E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Аннотация</w:t>
      </w:r>
      <w:r w:rsidRPr="007F02E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r w:rsidR="00611C80" w:rsidRPr="007F02E5">
        <w:rPr>
          <w:rFonts w:ascii="Times New Roman" w:hAnsi="Times New Roman"/>
          <w:sz w:val="26"/>
          <w:szCs w:val="26"/>
        </w:rPr>
        <w:t>К написанию</w:t>
      </w:r>
      <w:r w:rsidRPr="007F02E5">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 xml:space="preserve">Резюме </w:t>
      </w:r>
      <w:r w:rsidRPr="007F02E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Конспект</w:t>
      </w:r>
      <w:r w:rsidRPr="007F02E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7F02E5" w:rsidRDefault="00761E94" w:rsidP="007F02E5">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7F02E5" w:rsidRDefault="00F23F15" w:rsidP="007F02E5">
      <w:pPr>
        <w:spacing w:after="0" w:line="240" w:lineRule="auto"/>
        <w:jc w:val="center"/>
        <w:rPr>
          <w:rFonts w:ascii="Times New Roman" w:hAnsi="Times New Roman"/>
          <w:color w:val="000000"/>
          <w:sz w:val="26"/>
          <w:szCs w:val="26"/>
        </w:rPr>
      </w:pPr>
      <w:r w:rsidRPr="007F02E5">
        <w:rPr>
          <w:rStyle w:val="10"/>
          <w:rFonts w:eastAsiaTheme="minorHAnsi"/>
          <w:b/>
          <w:sz w:val="26"/>
          <w:szCs w:val="26"/>
        </w:rPr>
        <w:t>Методические  </w:t>
      </w:r>
      <w:bookmarkStart w:id="7" w:name="YANDEX_186"/>
      <w:bookmarkEnd w:id="7"/>
      <w:r w:rsidRPr="007F02E5">
        <w:rPr>
          <w:rStyle w:val="10"/>
          <w:rFonts w:eastAsiaTheme="minorHAnsi"/>
          <w:b/>
          <w:sz w:val="26"/>
          <w:szCs w:val="26"/>
        </w:rPr>
        <w:t> </w:t>
      </w:r>
      <w:r w:rsidR="00611C80" w:rsidRPr="007F02E5">
        <w:rPr>
          <w:rStyle w:val="10"/>
          <w:rFonts w:eastAsiaTheme="minorHAnsi"/>
          <w:b/>
          <w:sz w:val="26"/>
          <w:szCs w:val="26"/>
        </w:rPr>
        <w:t>рекомендации по</w:t>
      </w:r>
      <w:r w:rsidRPr="007F02E5">
        <w:rPr>
          <w:rStyle w:val="10"/>
          <w:rFonts w:eastAsiaTheme="minorHAnsi"/>
          <w:b/>
          <w:sz w:val="26"/>
          <w:szCs w:val="26"/>
        </w:rPr>
        <w:t xml:space="preserve"> составлению</w:t>
      </w:r>
      <w:bookmarkEnd w:id="4"/>
      <w:r w:rsidRPr="007F02E5">
        <w:rPr>
          <w:rFonts w:ascii="Times New Roman" w:hAnsi="Times New Roman"/>
          <w:b/>
          <w:bCs/>
          <w:iCs/>
          <w:color w:val="000000"/>
          <w:sz w:val="26"/>
          <w:szCs w:val="26"/>
        </w:rPr>
        <w:t xml:space="preserve"> конспекта:</w:t>
      </w:r>
    </w:p>
    <w:p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Выделите главное, составьте план;</w:t>
      </w:r>
    </w:p>
    <w:p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7F02E5" w:rsidRDefault="00F23F15" w:rsidP="007F02E5">
      <w:pPr>
        <w:tabs>
          <w:tab w:val="left" w:pos="993"/>
        </w:tabs>
        <w:spacing w:after="0" w:line="240" w:lineRule="auto"/>
        <w:ind w:firstLine="709"/>
        <w:jc w:val="both"/>
        <w:rPr>
          <w:rFonts w:ascii="Times New Roman" w:hAnsi="Times New Roman"/>
          <w:color w:val="000000"/>
          <w:sz w:val="26"/>
          <w:szCs w:val="26"/>
        </w:rPr>
      </w:pPr>
      <w:r w:rsidRPr="007F02E5">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w:t>
      </w:r>
      <w:r w:rsidRPr="007F02E5">
        <w:rPr>
          <w:rFonts w:ascii="Times New Roman" w:hAnsi="Times New Roman"/>
          <w:color w:val="000000"/>
          <w:sz w:val="26"/>
          <w:szCs w:val="26"/>
        </w:rPr>
        <w:lastRenderedPageBreak/>
        <w:t>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7F02E5" w:rsidRDefault="00F23F15" w:rsidP="007F02E5">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7F02E5" w:rsidRDefault="00F23F15" w:rsidP="007F02E5">
      <w:pPr>
        <w:pStyle w:val="3"/>
        <w:spacing w:before="0" w:line="240" w:lineRule="auto"/>
        <w:jc w:val="center"/>
        <w:rPr>
          <w:rFonts w:ascii="Times New Roman" w:hAnsi="Times New Roman" w:cs="Times New Roman"/>
          <w:color w:val="auto"/>
          <w:sz w:val="26"/>
          <w:szCs w:val="26"/>
        </w:rPr>
      </w:pPr>
      <w:r w:rsidRPr="007F02E5">
        <w:rPr>
          <w:rFonts w:ascii="Times New Roman" w:hAnsi="Times New Roman" w:cs="Times New Roman"/>
          <w:color w:val="auto"/>
          <w:sz w:val="26"/>
          <w:szCs w:val="26"/>
        </w:rPr>
        <w:t>Методические рекомендации по подготовке доклада</w:t>
      </w:r>
      <w:bookmarkEnd w:id="8"/>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Доклад </w:t>
      </w:r>
      <w:r w:rsidRPr="007F02E5">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7F02E5" w:rsidRDefault="00F23F15" w:rsidP="007F02E5">
      <w:pPr>
        <w:autoSpaceDE w:val="0"/>
        <w:autoSpaceDN w:val="0"/>
        <w:adjustRightInd w:val="0"/>
        <w:spacing w:after="0" w:line="240" w:lineRule="auto"/>
        <w:ind w:firstLine="709"/>
        <w:jc w:val="both"/>
        <w:rPr>
          <w:rFonts w:ascii="Times New Roman" w:hAnsi="Times New Roman"/>
          <w:b/>
          <w:bCs/>
          <w:sz w:val="26"/>
          <w:szCs w:val="26"/>
        </w:rPr>
      </w:pPr>
      <w:r w:rsidRPr="007F02E5">
        <w:rPr>
          <w:rFonts w:ascii="Times New Roman" w:hAnsi="Times New Roman"/>
          <w:b/>
          <w:bCs/>
          <w:sz w:val="26"/>
          <w:szCs w:val="26"/>
        </w:rPr>
        <w:t>Этапы подготовки доклада: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1. Определение цели доклада.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2. Подбор необходимого материала, определяющего содержание доклада.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4. Общее знакомство с литературой и выделение среди источников главного.</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5. Уточнение плана, отбор материала к каждому пункту плана.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6. Композиционное оформление доклада.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7. Заучивание, запоминание текста доклада, подготовки тезисов выступления.</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8. Выступление с докладом.</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9. Обсуждение доклада.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10. Оценивание доклада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Композиционное оформление доклада </w:t>
      </w:r>
      <w:r w:rsidRPr="007F02E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Вступление </w:t>
      </w:r>
      <w:r w:rsidRPr="007F02E5">
        <w:rPr>
          <w:rFonts w:ascii="Times New Roman" w:hAnsi="Times New Roman"/>
          <w:sz w:val="26"/>
          <w:szCs w:val="26"/>
        </w:rPr>
        <w:t>помогает обеспечить успех выступления по любой тематике.</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Вступление должно содержать:</w:t>
      </w:r>
    </w:p>
    <w:p w:rsidR="00F23F15" w:rsidRPr="007F02E5" w:rsidRDefault="00F23F15" w:rsidP="007F02E5">
      <w:pPr>
        <w:pStyle w:val="a6"/>
        <w:numPr>
          <w:ilvl w:val="0"/>
          <w:numId w:val="12"/>
        </w:numPr>
        <w:autoSpaceDE w:val="0"/>
        <w:autoSpaceDN w:val="0"/>
        <w:adjustRightInd w:val="0"/>
        <w:ind w:hanging="11"/>
        <w:rPr>
          <w:sz w:val="26"/>
          <w:szCs w:val="26"/>
        </w:rPr>
      </w:pPr>
      <w:r w:rsidRPr="007F02E5">
        <w:rPr>
          <w:sz w:val="26"/>
          <w:szCs w:val="26"/>
        </w:rPr>
        <w:t>название доклада;</w:t>
      </w:r>
    </w:p>
    <w:p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сообщение основной идеи;</w:t>
      </w:r>
    </w:p>
    <w:p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современную оценку предмета изложения;</w:t>
      </w:r>
    </w:p>
    <w:p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краткое перечисление рассматриваемых вопросов;</w:t>
      </w:r>
    </w:p>
    <w:p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интересную для слушателей форму изложения;</w:t>
      </w:r>
    </w:p>
    <w:p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акцентирование оригинальности подхода.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Выступление состоит из следующих частей:</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Основная часть, </w:t>
      </w:r>
      <w:r w:rsidRPr="007F02E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lang w:eastAsia="ru-RU"/>
        </w:rPr>
      </w:pPr>
      <w:r w:rsidRPr="007F02E5">
        <w:rPr>
          <w:rFonts w:ascii="Times New Roman" w:hAnsi="Times New Roman"/>
          <w:b/>
          <w:bCs/>
          <w:sz w:val="26"/>
          <w:szCs w:val="26"/>
        </w:rPr>
        <w:t xml:space="preserve">Заключение </w:t>
      </w:r>
      <w:r w:rsidRPr="007F02E5">
        <w:rPr>
          <w:rFonts w:ascii="Times New Roman" w:hAnsi="Times New Roman"/>
          <w:sz w:val="26"/>
          <w:szCs w:val="26"/>
        </w:rPr>
        <w:t>- это чёткое обобщение и краткие выводы по излагаемой теме.</w:t>
      </w:r>
    </w:p>
    <w:p w:rsidR="00F23F15" w:rsidRPr="007F02E5" w:rsidRDefault="00F23F15" w:rsidP="007F02E5">
      <w:pPr>
        <w:pStyle w:val="3"/>
        <w:spacing w:before="0" w:line="240" w:lineRule="auto"/>
        <w:jc w:val="center"/>
        <w:rPr>
          <w:rFonts w:ascii="Times New Roman" w:hAnsi="Times New Roman" w:cs="Times New Roman"/>
          <w:color w:val="auto"/>
          <w:sz w:val="26"/>
          <w:szCs w:val="26"/>
        </w:rPr>
      </w:pPr>
      <w:bookmarkStart w:id="11" w:name="_Toc354667573"/>
      <w:r w:rsidRPr="007F02E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 xml:space="preserve">Регламент устного публичного выступления – не более 10 минут. </w:t>
      </w:r>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 xml:space="preserve">Любое устное выступление должно удовлетворять </w:t>
      </w:r>
      <w:r w:rsidRPr="007F02E5">
        <w:rPr>
          <w:rFonts w:ascii="Times New Roman" w:hAnsi="Times New Roman"/>
          <w:i/>
          <w:sz w:val="26"/>
          <w:szCs w:val="26"/>
        </w:rPr>
        <w:t>трем основным критериям</w:t>
      </w:r>
      <w:r w:rsidRPr="007F02E5">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7F02E5">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Работу по подготовке устного выступления можно разделить на два основных этапа: </w:t>
      </w:r>
      <w:proofErr w:type="spellStart"/>
      <w:r w:rsidRPr="007F02E5">
        <w:rPr>
          <w:snapToGrid w:val="0"/>
          <w:sz w:val="26"/>
          <w:szCs w:val="26"/>
        </w:rPr>
        <w:t>докоммуникативный</w:t>
      </w:r>
      <w:proofErr w:type="spellEnd"/>
      <w:r w:rsidRPr="007F02E5">
        <w:rPr>
          <w:snapToGrid w:val="0"/>
          <w:sz w:val="26"/>
          <w:szCs w:val="26"/>
        </w:rPr>
        <w:t xml:space="preserve"> этап (подготовка выступления) и коммуникативный этап (взаимодействие с аудиторией).</w:t>
      </w:r>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F02E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7F02E5" w:rsidRDefault="00F23F15" w:rsidP="007F02E5">
      <w:pPr>
        <w:pStyle w:val="3f3f3f3f3f3f3f3f3f3f3f3f3f2"/>
        <w:ind w:firstLine="709"/>
        <w:rPr>
          <w:snapToGrid w:val="0"/>
          <w:sz w:val="26"/>
          <w:szCs w:val="26"/>
        </w:rPr>
      </w:pPr>
      <w:r w:rsidRPr="007F02E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7F02E5" w:rsidRDefault="00F23F15" w:rsidP="007F02E5">
      <w:pPr>
        <w:pStyle w:val="3f3f3f3f3f3f3f3f3f3f3f3f3f2"/>
        <w:ind w:firstLine="709"/>
        <w:rPr>
          <w:snapToGrid w:val="0"/>
          <w:sz w:val="26"/>
          <w:szCs w:val="26"/>
        </w:rPr>
      </w:pPr>
      <w:r w:rsidRPr="007F02E5">
        <w:rPr>
          <w:sz w:val="26"/>
          <w:szCs w:val="26"/>
          <w:u w:val="single"/>
        </w:rPr>
        <w:t>Вступление</w:t>
      </w:r>
      <w:r w:rsidRPr="007F02E5">
        <w:rPr>
          <w:sz w:val="26"/>
          <w:szCs w:val="26"/>
        </w:rPr>
        <w:t xml:space="preserve"> включает в себя </w:t>
      </w:r>
      <w:r w:rsidRPr="007F02E5">
        <w:rPr>
          <w:snapToGrid w:val="0"/>
          <w:sz w:val="26"/>
          <w:szCs w:val="26"/>
        </w:rPr>
        <w:t xml:space="preserve">представление авторов (фамилия, имя отчество, при необходимости место учебы/работы, статус), </w:t>
      </w:r>
      <w:r w:rsidRPr="007F02E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F02E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7F02E5" w:rsidRDefault="00F23F15" w:rsidP="007F02E5">
      <w:pPr>
        <w:pStyle w:val="3f3f3f3f3f3f3f3f3f3f3f3f3f2"/>
        <w:ind w:firstLine="709"/>
        <w:rPr>
          <w:snapToGrid w:val="0"/>
          <w:sz w:val="26"/>
          <w:szCs w:val="26"/>
        </w:rPr>
      </w:pPr>
      <w:r w:rsidRPr="007F02E5">
        <w:rPr>
          <w:snapToGrid w:val="0"/>
          <w:sz w:val="26"/>
          <w:szCs w:val="26"/>
        </w:rPr>
        <w:t>Требования к основному тезису выступления:</w:t>
      </w:r>
    </w:p>
    <w:p w:rsidR="00F23F15" w:rsidRPr="007F02E5" w:rsidRDefault="00F23F15" w:rsidP="007F02E5">
      <w:pPr>
        <w:pStyle w:val="3f3f3f3f3f3f3f3f3f3f3f3f3f2"/>
        <w:numPr>
          <w:ilvl w:val="0"/>
          <w:numId w:val="6"/>
        </w:numPr>
        <w:ind w:left="0" w:firstLine="709"/>
        <w:rPr>
          <w:snapToGrid w:val="0"/>
          <w:sz w:val="26"/>
          <w:szCs w:val="26"/>
        </w:rPr>
      </w:pPr>
      <w:r w:rsidRPr="007F02E5">
        <w:rPr>
          <w:snapToGrid w:val="0"/>
          <w:sz w:val="26"/>
          <w:szCs w:val="26"/>
        </w:rPr>
        <w:t>фраза должна утверждать главную мысль и соответствовать цели выступления;</w:t>
      </w:r>
    </w:p>
    <w:p w:rsidR="00F23F15" w:rsidRPr="007F02E5" w:rsidRDefault="00F23F15" w:rsidP="007F02E5">
      <w:pPr>
        <w:pStyle w:val="3f3f3f3f3f3f3f3f3f3f3f3f3f2"/>
        <w:numPr>
          <w:ilvl w:val="0"/>
          <w:numId w:val="6"/>
        </w:numPr>
        <w:ind w:left="0" w:firstLine="709"/>
        <w:rPr>
          <w:snapToGrid w:val="0"/>
          <w:sz w:val="26"/>
          <w:szCs w:val="26"/>
        </w:rPr>
      </w:pPr>
      <w:r w:rsidRPr="007F02E5">
        <w:rPr>
          <w:snapToGrid w:val="0"/>
          <w:sz w:val="26"/>
          <w:szCs w:val="26"/>
        </w:rPr>
        <w:t>суждение должно быть кратким, ясным, легко удерживаться в кратковременной памяти;</w:t>
      </w:r>
    </w:p>
    <w:p w:rsidR="00F23F15" w:rsidRPr="007F02E5" w:rsidRDefault="00F23F15" w:rsidP="007F02E5">
      <w:pPr>
        <w:pStyle w:val="3f3f3f3f3f3f3f3f3f3f3f3f3f2"/>
        <w:numPr>
          <w:ilvl w:val="0"/>
          <w:numId w:val="6"/>
        </w:numPr>
        <w:ind w:left="0" w:firstLine="709"/>
        <w:rPr>
          <w:snapToGrid w:val="0"/>
          <w:sz w:val="26"/>
          <w:szCs w:val="26"/>
        </w:rPr>
      </w:pPr>
      <w:r w:rsidRPr="007F02E5">
        <w:rPr>
          <w:snapToGrid w:val="0"/>
          <w:sz w:val="26"/>
          <w:szCs w:val="26"/>
        </w:rPr>
        <w:t>мысль должна пониматься однозначно, не заключать в себе противоречия.</w:t>
      </w:r>
    </w:p>
    <w:p w:rsidR="00F23F15" w:rsidRPr="007F02E5" w:rsidRDefault="00F23F15" w:rsidP="007F02E5">
      <w:pPr>
        <w:pStyle w:val="3f3f3f3f3f3f3f3f3f3f3f3f3f2"/>
        <w:ind w:firstLine="709"/>
        <w:rPr>
          <w:snapToGrid w:val="0"/>
          <w:sz w:val="26"/>
          <w:szCs w:val="26"/>
        </w:rPr>
      </w:pPr>
      <w:r w:rsidRPr="007F02E5">
        <w:rPr>
          <w:snapToGrid w:val="0"/>
          <w:sz w:val="26"/>
          <w:szCs w:val="26"/>
        </w:rPr>
        <w:t>В речи может быть несколько стержневых идей, но не более трех.</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napToGrid w:val="0"/>
          <w:sz w:val="26"/>
          <w:szCs w:val="26"/>
        </w:rPr>
        <w:t xml:space="preserve">Самая частая ошибка в начале речи – либо </w:t>
      </w:r>
      <w:r w:rsidRPr="007F02E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К аргументации в пользу стержневой идеи проекта можно привлекать фото-, </w:t>
      </w:r>
      <w:proofErr w:type="spellStart"/>
      <w:r w:rsidRPr="007F02E5">
        <w:rPr>
          <w:snapToGrid w:val="0"/>
          <w:sz w:val="26"/>
          <w:szCs w:val="26"/>
        </w:rPr>
        <w:t>видеофрагметы</w:t>
      </w:r>
      <w:proofErr w:type="spellEnd"/>
      <w:r w:rsidRPr="007F02E5">
        <w:rPr>
          <w:snapToGrid w:val="0"/>
          <w:sz w:val="26"/>
          <w:szCs w:val="26"/>
        </w:rPr>
        <w:t xml:space="preserve">, аудиозаписи, </w:t>
      </w:r>
      <w:proofErr w:type="spellStart"/>
      <w:r w:rsidRPr="007F02E5">
        <w:rPr>
          <w:snapToGrid w:val="0"/>
          <w:sz w:val="26"/>
          <w:szCs w:val="26"/>
        </w:rPr>
        <w:t>фактологический</w:t>
      </w:r>
      <w:proofErr w:type="spellEnd"/>
      <w:r w:rsidRPr="007F02E5">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7F02E5" w:rsidRDefault="00F23F15" w:rsidP="007F02E5">
      <w:pPr>
        <w:pStyle w:val="3f3f3f3f3f3f3f3f3f3f3f3f3f2"/>
        <w:ind w:firstLine="709"/>
        <w:rPr>
          <w:sz w:val="26"/>
          <w:szCs w:val="26"/>
        </w:rPr>
      </w:pPr>
      <w:r w:rsidRPr="007F02E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7F02E5" w:rsidRDefault="00F23F15" w:rsidP="007F02E5">
      <w:pPr>
        <w:spacing w:after="0" w:line="240" w:lineRule="auto"/>
        <w:ind w:firstLine="709"/>
        <w:jc w:val="both"/>
        <w:rPr>
          <w:rFonts w:ascii="Times New Roman" w:hAnsi="Times New Roman"/>
          <w:color w:val="000000"/>
          <w:sz w:val="26"/>
          <w:szCs w:val="26"/>
        </w:rPr>
      </w:pPr>
      <w:r w:rsidRPr="007F02E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7F02E5">
        <w:rPr>
          <w:rFonts w:ascii="Times New Roman" w:hAnsi="Times New Roman"/>
          <w:sz w:val="26"/>
          <w:szCs w:val="26"/>
        </w:rPr>
        <w:lastRenderedPageBreak/>
        <w:t xml:space="preserve">несовершенного вида, используются неопределенно-личные предложения. </w:t>
      </w:r>
      <w:r w:rsidRPr="007F02E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F02E5">
        <w:rPr>
          <w:rFonts w:ascii="Times New Roman" w:hAnsi="Times New Roman"/>
          <w:sz w:val="26"/>
          <w:szCs w:val="26"/>
        </w:rPr>
        <w:t>скомканность</w:t>
      </w:r>
      <w:proofErr w:type="spellEnd"/>
      <w:r w:rsidRPr="007F02E5">
        <w:rPr>
          <w:rFonts w:ascii="Times New Roman" w:hAnsi="Times New Roman"/>
          <w:sz w:val="26"/>
          <w:szCs w:val="26"/>
        </w:rPr>
        <w:t xml:space="preserve"> основных положений, заключения).</w:t>
      </w:r>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u w:val="single"/>
        </w:rPr>
        <w:t>В заключении</w:t>
      </w:r>
      <w:r w:rsidRPr="007F02E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7F02E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F02E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Вам позволит…»</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«Благодаря этому вы получите…»</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позволит избежать…»</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повышает Ваши…»</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дает Вам дополнительно…»</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делает вас…»</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«За счет этого вы можете…»</w:t>
      </w:r>
    </w:p>
    <w:p w:rsidR="00F23F15" w:rsidRPr="007F02E5" w:rsidRDefault="00F23F15" w:rsidP="007F02E5">
      <w:pPr>
        <w:pStyle w:val="3f3f3f3f3f3f3f3f3f3f3f3f3f2"/>
        <w:ind w:firstLine="709"/>
        <w:rPr>
          <w:snapToGrid w:val="0"/>
          <w:sz w:val="26"/>
          <w:szCs w:val="26"/>
        </w:rPr>
      </w:pPr>
      <w:r w:rsidRPr="007F02E5">
        <w:rPr>
          <w:snapToGrid w:val="0"/>
          <w:sz w:val="26"/>
          <w:szCs w:val="26"/>
        </w:rPr>
        <w:t>После подготовки текста / плана выступления полезно проконтролировать себя вопросами:</w:t>
      </w:r>
    </w:p>
    <w:p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Вызывает ли мое выступление интерес?</w:t>
      </w:r>
    </w:p>
    <w:p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Достаточно ли я знаю по данному вопросу, и имеется ли у меня достаточно данных?</w:t>
      </w:r>
    </w:p>
    <w:p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Смогу ли я закончить выступление в отведенное время?</w:t>
      </w:r>
    </w:p>
    <w:p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Соответствует ли мое выступление уровню моих знаний и опыту?</w:t>
      </w:r>
    </w:p>
    <w:p w:rsidR="00F23F15" w:rsidRPr="007F02E5" w:rsidRDefault="00F23F15" w:rsidP="007F02E5">
      <w:pPr>
        <w:spacing w:after="0" w:line="240" w:lineRule="auto"/>
        <w:ind w:firstLine="709"/>
        <w:jc w:val="both"/>
        <w:rPr>
          <w:rFonts w:ascii="Times New Roman" w:hAnsi="Times New Roman"/>
          <w:color w:val="000000"/>
          <w:sz w:val="26"/>
          <w:szCs w:val="26"/>
        </w:rPr>
      </w:pPr>
      <w:r w:rsidRPr="007F02E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F02E5">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7F02E5">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rsidR="00F23F15" w:rsidRPr="007F02E5" w:rsidRDefault="00F23F15" w:rsidP="007F02E5">
      <w:pPr>
        <w:pStyle w:val="3f3f3f3f3f3f3f3f3f3f3f3f3f2"/>
        <w:ind w:firstLine="709"/>
        <w:rPr>
          <w:snapToGrid w:val="0"/>
          <w:color w:val="000000"/>
          <w:sz w:val="26"/>
          <w:szCs w:val="26"/>
        </w:rPr>
      </w:pPr>
      <w:r w:rsidRPr="007F02E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Кроме того, установлено, что </w:t>
      </w:r>
      <w:r w:rsidRPr="007F02E5">
        <w:rPr>
          <w:i/>
          <w:snapToGrid w:val="0"/>
          <w:sz w:val="26"/>
          <w:szCs w:val="26"/>
        </w:rPr>
        <w:t>короткие фразы</w:t>
      </w:r>
      <w:r w:rsidRPr="007F02E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7F02E5" w:rsidRDefault="00F23F15" w:rsidP="007F02E5">
      <w:pPr>
        <w:pStyle w:val="3f3f3f3f3f3f3f3f3f3f3f3f3f2"/>
        <w:ind w:firstLine="709"/>
        <w:rPr>
          <w:snapToGrid w:val="0"/>
          <w:sz w:val="26"/>
          <w:szCs w:val="26"/>
        </w:rPr>
      </w:pPr>
      <w:r w:rsidRPr="007F02E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7F02E5" w:rsidRDefault="00F23F15" w:rsidP="007F02E5">
      <w:pPr>
        <w:pStyle w:val="3f3f3f3f3f3f3f3f3f3f3f3f3f2"/>
        <w:ind w:firstLine="709"/>
        <w:rPr>
          <w:snapToGrid w:val="0"/>
          <w:sz w:val="26"/>
          <w:szCs w:val="26"/>
        </w:rPr>
      </w:pPr>
      <w:r w:rsidRPr="007F02E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7F02E5" w:rsidRDefault="00F23F15" w:rsidP="007F02E5">
      <w:pPr>
        <w:pStyle w:val="3f3f3f3f3f3f3f3f3f3f3f3f3f2"/>
        <w:ind w:firstLine="709"/>
        <w:rPr>
          <w:sz w:val="26"/>
          <w:szCs w:val="26"/>
        </w:rPr>
      </w:pPr>
      <w:r w:rsidRPr="007F02E5">
        <w:rPr>
          <w:sz w:val="26"/>
          <w:szCs w:val="26"/>
        </w:rPr>
        <w:t>После выступления нужно быть готовым к ответам на возникшие у аудитории вопросы.</w:t>
      </w:r>
    </w:p>
    <w:p w:rsidR="00F23F15" w:rsidRPr="007F02E5" w:rsidRDefault="00F23F15" w:rsidP="007F02E5">
      <w:pPr>
        <w:pStyle w:val="3"/>
        <w:spacing w:before="0" w:line="240" w:lineRule="auto"/>
        <w:jc w:val="center"/>
        <w:rPr>
          <w:rFonts w:ascii="Times New Roman" w:hAnsi="Times New Roman" w:cs="Times New Roman"/>
          <w:color w:val="auto"/>
          <w:sz w:val="26"/>
          <w:szCs w:val="26"/>
        </w:rPr>
      </w:pPr>
      <w:bookmarkStart w:id="12" w:name="_Toc354667574"/>
      <w:r w:rsidRPr="007F02E5">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7F02E5" w:rsidRDefault="00F23F15" w:rsidP="007F02E5">
      <w:pPr>
        <w:spacing w:after="0" w:line="240" w:lineRule="auto"/>
        <w:ind w:firstLine="720"/>
        <w:jc w:val="both"/>
        <w:rPr>
          <w:rFonts w:ascii="Times New Roman" w:hAnsi="Times New Roman"/>
          <w:sz w:val="26"/>
          <w:szCs w:val="26"/>
        </w:rPr>
      </w:pPr>
      <w:r w:rsidRPr="007F02E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7F02E5" w:rsidRDefault="00F23F15" w:rsidP="007F02E5">
      <w:pPr>
        <w:spacing w:after="0" w:line="240" w:lineRule="auto"/>
        <w:jc w:val="both"/>
        <w:rPr>
          <w:rFonts w:ascii="Times New Roman" w:hAnsi="Times New Roman"/>
          <w:sz w:val="26"/>
          <w:szCs w:val="26"/>
        </w:rPr>
      </w:pPr>
      <w:r w:rsidRPr="007F02E5">
        <w:rPr>
          <w:rFonts w:ascii="Times New Roman" w:hAnsi="Times New Roman"/>
          <w:sz w:val="26"/>
          <w:szCs w:val="26"/>
        </w:rPr>
        <w:t>Содержание реферата</w:t>
      </w:r>
    </w:p>
    <w:p w:rsidR="00F23F15" w:rsidRPr="007F02E5" w:rsidRDefault="00F23F15" w:rsidP="007F02E5">
      <w:pPr>
        <w:shd w:val="clear" w:color="auto" w:fill="FFFFFF"/>
        <w:spacing w:after="0" w:line="240" w:lineRule="auto"/>
        <w:ind w:firstLine="720"/>
        <w:jc w:val="both"/>
        <w:rPr>
          <w:rFonts w:ascii="Times New Roman" w:hAnsi="Times New Roman"/>
          <w:sz w:val="26"/>
          <w:szCs w:val="26"/>
        </w:rPr>
      </w:pPr>
      <w:r w:rsidRPr="007F02E5">
        <w:rPr>
          <w:rFonts w:ascii="Times New Roman" w:hAnsi="Times New Roman"/>
          <w:sz w:val="26"/>
          <w:szCs w:val="26"/>
        </w:rPr>
        <w:t xml:space="preserve">Реферат, как правило, должен содержать следующие </w:t>
      </w:r>
      <w:r w:rsidRPr="007F02E5">
        <w:rPr>
          <w:rFonts w:ascii="Times New Roman" w:hAnsi="Times New Roman"/>
          <w:bCs/>
          <w:iCs/>
          <w:sz w:val="26"/>
          <w:szCs w:val="26"/>
        </w:rPr>
        <w:t>структурные элементы</w:t>
      </w:r>
      <w:r w:rsidRPr="007F02E5">
        <w:rPr>
          <w:rFonts w:ascii="Times New Roman" w:hAnsi="Times New Roman"/>
          <w:sz w:val="26"/>
          <w:szCs w:val="26"/>
        </w:rPr>
        <w:t>:</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титульный лист;</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содержание;</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введение;</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основная часть;</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заключение;</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список использованных источников;</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приложения (при необходимости).</w:t>
      </w:r>
    </w:p>
    <w:p w:rsidR="00F23F15" w:rsidRPr="007F02E5" w:rsidRDefault="00F23F15" w:rsidP="007F02E5">
      <w:pPr>
        <w:pStyle w:val="aa"/>
        <w:spacing w:after="0"/>
        <w:jc w:val="both"/>
        <w:rPr>
          <w:sz w:val="26"/>
          <w:szCs w:val="26"/>
        </w:rPr>
      </w:pPr>
      <w:r w:rsidRPr="007F02E5">
        <w:rPr>
          <w:sz w:val="26"/>
          <w:szCs w:val="26"/>
        </w:rPr>
        <w:t xml:space="preserve">Примерный объем в машинописных страницах составляющих реферата </w:t>
      </w:r>
      <w:r w:rsidRPr="007F02E5">
        <w:rPr>
          <w:sz w:val="26"/>
          <w:szCs w:val="26"/>
        </w:rPr>
        <w:lastRenderedPageBreak/>
        <w:t>представлен в таблице.</w:t>
      </w:r>
    </w:p>
    <w:p w:rsidR="00F23F15" w:rsidRPr="007F02E5" w:rsidRDefault="00F23F15" w:rsidP="007F02E5">
      <w:pPr>
        <w:pStyle w:val="aa"/>
        <w:spacing w:after="0"/>
        <w:ind w:left="0"/>
        <w:jc w:val="both"/>
        <w:rPr>
          <w:sz w:val="26"/>
          <w:szCs w:val="26"/>
        </w:rPr>
      </w:pPr>
      <w:r w:rsidRPr="007F02E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bCs/>
                <w:sz w:val="26"/>
                <w:szCs w:val="26"/>
              </w:rPr>
            </w:pPr>
            <w:r w:rsidRPr="007F02E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pStyle w:val="9"/>
              <w:spacing w:before="0" w:line="240" w:lineRule="auto"/>
              <w:jc w:val="both"/>
              <w:rPr>
                <w:rFonts w:ascii="Times New Roman" w:hAnsi="Times New Roman" w:cs="Times New Roman"/>
                <w:i w:val="0"/>
                <w:color w:val="auto"/>
                <w:sz w:val="26"/>
                <w:szCs w:val="26"/>
              </w:rPr>
            </w:pPr>
            <w:r w:rsidRPr="007F02E5">
              <w:rPr>
                <w:rFonts w:ascii="Times New Roman" w:hAnsi="Times New Roman" w:cs="Times New Roman"/>
                <w:i w:val="0"/>
                <w:color w:val="auto"/>
                <w:sz w:val="26"/>
                <w:szCs w:val="26"/>
              </w:rPr>
              <w:t>Количество страниц</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pStyle w:val="6"/>
              <w:spacing w:before="0" w:line="240" w:lineRule="auto"/>
              <w:jc w:val="both"/>
              <w:rPr>
                <w:rFonts w:ascii="Times New Roman" w:hAnsi="Times New Roman" w:cs="Times New Roman"/>
                <w:b/>
                <w:color w:val="auto"/>
                <w:sz w:val="26"/>
                <w:szCs w:val="26"/>
              </w:rPr>
            </w:pPr>
            <w:r w:rsidRPr="007F02E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2</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15-20</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1-2</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1-2</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Без ограничений</w:t>
            </w:r>
          </w:p>
        </w:tc>
      </w:tr>
    </w:tbl>
    <w:p w:rsidR="00F23F15" w:rsidRPr="007F02E5" w:rsidRDefault="00F23F15" w:rsidP="007F02E5">
      <w:pPr>
        <w:shd w:val="clear" w:color="auto" w:fill="FFFFFF"/>
        <w:tabs>
          <w:tab w:val="left" w:pos="0"/>
        </w:tabs>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7F02E5" w:rsidRDefault="00F23F15" w:rsidP="007F02E5">
      <w:pPr>
        <w:pStyle w:val="2"/>
        <w:spacing w:after="0" w:line="240" w:lineRule="auto"/>
        <w:ind w:left="0" w:firstLine="709"/>
        <w:jc w:val="both"/>
        <w:rPr>
          <w:sz w:val="26"/>
          <w:szCs w:val="26"/>
        </w:rPr>
      </w:pPr>
      <w:r w:rsidRPr="007F02E5">
        <w:rPr>
          <w:sz w:val="26"/>
          <w:szCs w:val="26"/>
        </w:rPr>
        <w:t xml:space="preserve">Во введении дается общая характеристика реферата: </w:t>
      </w:r>
    </w:p>
    <w:p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 xml:space="preserve">обосновывается актуальность выбранной темы; </w:t>
      </w:r>
    </w:p>
    <w:p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 xml:space="preserve">определяется цель работы и задачи, подлежащие решению для её достижения; </w:t>
      </w:r>
    </w:p>
    <w:p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описываются объект и предмет исследования, информационная база исследования;</w:t>
      </w:r>
    </w:p>
    <w:p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кратко характеризуется структура реферата по главам.</w:t>
      </w:r>
    </w:p>
    <w:p w:rsidR="00F23F15" w:rsidRPr="007F02E5" w:rsidRDefault="00F23F15" w:rsidP="007F02E5">
      <w:pPr>
        <w:shd w:val="clear" w:color="auto" w:fill="FFFFFF"/>
        <w:tabs>
          <w:tab w:val="left" w:pos="0"/>
        </w:tabs>
        <w:spacing w:after="0" w:line="240" w:lineRule="auto"/>
        <w:ind w:firstLine="709"/>
        <w:jc w:val="both"/>
        <w:rPr>
          <w:rFonts w:ascii="Times New Roman" w:hAnsi="Times New Roman"/>
          <w:sz w:val="26"/>
          <w:szCs w:val="26"/>
        </w:rPr>
      </w:pPr>
      <w:r w:rsidRPr="007F02E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7F02E5" w:rsidRDefault="00F23F15" w:rsidP="007F02E5">
      <w:pPr>
        <w:shd w:val="clear" w:color="auto" w:fill="FFFFFF"/>
        <w:spacing w:after="0" w:line="240" w:lineRule="auto"/>
        <w:ind w:firstLine="709"/>
        <w:jc w:val="both"/>
        <w:rPr>
          <w:rFonts w:ascii="Times New Roman" w:hAnsi="Times New Roman"/>
          <w:iCs/>
          <w:sz w:val="26"/>
          <w:szCs w:val="26"/>
        </w:rPr>
      </w:pPr>
      <w:r w:rsidRPr="007F02E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7F02E5">
        <w:rPr>
          <w:rFonts w:ascii="Times New Roman" w:hAnsi="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7F02E5" w:rsidRDefault="00F23F15" w:rsidP="007F02E5">
      <w:pPr>
        <w:spacing w:after="0" w:line="240" w:lineRule="auto"/>
        <w:ind w:firstLine="709"/>
        <w:jc w:val="both"/>
        <w:rPr>
          <w:rFonts w:ascii="Times New Roman" w:hAnsi="Times New Roman"/>
          <w:b/>
          <w:sz w:val="26"/>
          <w:szCs w:val="26"/>
        </w:rPr>
      </w:pPr>
      <w:r w:rsidRPr="007F02E5">
        <w:rPr>
          <w:rFonts w:ascii="Times New Roman" w:hAnsi="Times New Roman"/>
          <w:b/>
          <w:bCs/>
          <w:sz w:val="26"/>
          <w:szCs w:val="26"/>
        </w:rPr>
        <w:t xml:space="preserve">Оформление </w:t>
      </w:r>
      <w:r w:rsidRPr="007F02E5">
        <w:rPr>
          <w:rFonts w:ascii="Times New Roman" w:hAnsi="Times New Roman"/>
          <w:b/>
          <w:sz w:val="26"/>
          <w:szCs w:val="26"/>
        </w:rPr>
        <w:t>реферата</w:t>
      </w:r>
    </w:p>
    <w:p w:rsidR="00F23F15" w:rsidRPr="007F02E5" w:rsidRDefault="00F23F15" w:rsidP="007F02E5">
      <w:pPr>
        <w:shd w:val="clear" w:color="auto" w:fill="FFFFFF"/>
        <w:tabs>
          <w:tab w:val="left" w:pos="360"/>
        </w:tabs>
        <w:spacing w:after="0" w:line="240" w:lineRule="auto"/>
        <w:ind w:firstLine="709"/>
        <w:jc w:val="both"/>
        <w:rPr>
          <w:rFonts w:ascii="Times New Roman" w:hAnsi="Times New Roman"/>
          <w:sz w:val="26"/>
          <w:szCs w:val="26"/>
        </w:rPr>
      </w:pPr>
      <w:r w:rsidRPr="007F02E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на одной стороне листа белой бумаги формата А-4 </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размер шрифта-12; </w:t>
      </w:r>
      <w:r w:rsidRPr="007F02E5">
        <w:rPr>
          <w:rFonts w:ascii="Times New Roman" w:hAnsi="Times New Roman"/>
          <w:sz w:val="26"/>
          <w:szCs w:val="26"/>
          <w:lang w:val="en-US"/>
        </w:rPr>
        <w:t>Times</w:t>
      </w:r>
      <w:r w:rsidRPr="007F02E5">
        <w:rPr>
          <w:rFonts w:ascii="Times New Roman" w:hAnsi="Times New Roman"/>
          <w:sz w:val="26"/>
          <w:szCs w:val="26"/>
        </w:rPr>
        <w:t xml:space="preserve"> </w:t>
      </w:r>
      <w:r w:rsidRPr="007F02E5">
        <w:rPr>
          <w:rFonts w:ascii="Times New Roman" w:hAnsi="Times New Roman"/>
          <w:sz w:val="26"/>
          <w:szCs w:val="26"/>
          <w:lang w:val="en-US"/>
        </w:rPr>
        <w:t>New</w:t>
      </w:r>
      <w:r w:rsidRPr="007F02E5">
        <w:rPr>
          <w:rFonts w:ascii="Times New Roman" w:hAnsi="Times New Roman"/>
          <w:sz w:val="26"/>
          <w:szCs w:val="26"/>
        </w:rPr>
        <w:t xml:space="preserve"> </w:t>
      </w:r>
      <w:r w:rsidRPr="007F02E5">
        <w:rPr>
          <w:rFonts w:ascii="Times New Roman" w:hAnsi="Times New Roman"/>
          <w:sz w:val="26"/>
          <w:szCs w:val="26"/>
          <w:lang w:val="en-US"/>
        </w:rPr>
        <w:t>Roman</w:t>
      </w:r>
      <w:r w:rsidRPr="007F02E5">
        <w:rPr>
          <w:rFonts w:ascii="Times New Roman" w:hAnsi="Times New Roman"/>
          <w:sz w:val="26"/>
          <w:szCs w:val="26"/>
        </w:rPr>
        <w:t>, цвет - черный</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междустрочный интервал - одинарный</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F02E5">
          <w:rPr>
            <w:rFonts w:ascii="Times New Roman" w:hAnsi="Times New Roman"/>
            <w:sz w:val="26"/>
            <w:szCs w:val="26"/>
          </w:rPr>
          <w:t>2 см</w:t>
        </w:r>
      </w:smartTag>
      <w:r w:rsidRPr="007F02E5">
        <w:rPr>
          <w:rFonts w:ascii="Times New Roman" w:hAnsi="Times New Roman"/>
          <w:sz w:val="26"/>
          <w:szCs w:val="26"/>
        </w:rPr>
        <w:t xml:space="preserve">, правого- </w:t>
      </w:r>
      <w:smartTag w:uri="urn:schemas-microsoft-com:office:smarttags" w:element="metricconverter">
        <w:smartTagPr>
          <w:attr w:name="ProductID" w:val="1 см"/>
        </w:smartTagPr>
        <w:r w:rsidRPr="007F02E5">
          <w:rPr>
            <w:rFonts w:ascii="Times New Roman" w:hAnsi="Times New Roman"/>
            <w:sz w:val="26"/>
            <w:szCs w:val="26"/>
          </w:rPr>
          <w:t>1 см</w:t>
        </w:r>
      </w:smartTag>
      <w:r w:rsidRPr="007F02E5">
        <w:rPr>
          <w:rFonts w:ascii="Times New Roman" w:hAnsi="Times New Roman"/>
          <w:sz w:val="26"/>
          <w:szCs w:val="26"/>
        </w:rPr>
        <w:t>, верхнего-2см, нижнего-2см.</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отформатировано по ширине листа </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на первой странице необходимо изложить план (содержание) работы.</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 в конце работы необходимо указать источники использованной  литературы</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нумерация страниц текста -</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7F02E5" w:rsidRDefault="00F23F15" w:rsidP="007F02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законодательные и нормативно-методические документы и материалы;</w:t>
      </w:r>
    </w:p>
    <w:p w:rsidR="00F23F15" w:rsidRPr="007F02E5" w:rsidRDefault="00F23F15" w:rsidP="007F02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7F02E5" w:rsidRDefault="00F23F15" w:rsidP="007F02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F02E5">
        <w:rPr>
          <w:rFonts w:ascii="Times New Roman" w:hAnsi="Times New Roman"/>
          <w:iCs/>
          <w:sz w:val="26"/>
          <w:szCs w:val="26"/>
        </w:rPr>
        <w:t>.</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Приложения следует нумеровать порядковой нумерацией арабскими цифрами.</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7F02E5" w:rsidRDefault="00F23F15" w:rsidP="007F02E5">
      <w:pPr>
        <w:spacing w:after="0" w:line="240" w:lineRule="auto"/>
        <w:ind w:firstLine="709"/>
        <w:jc w:val="both"/>
        <w:rPr>
          <w:rFonts w:ascii="Times New Roman" w:hAnsi="Times New Roman"/>
          <w:bCs/>
          <w:sz w:val="26"/>
          <w:szCs w:val="26"/>
        </w:rPr>
      </w:pPr>
      <w:r w:rsidRPr="007F02E5">
        <w:rPr>
          <w:rFonts w:ascii="Times New Roman" w:hAnsi="Times New Roman"/>
          <w:bCs/>
          <w:sz w:val="26"/>
          <w:szCs w:val="26"/>
        </w:rPr>
        <w:t xml:space="preserve">Критерии оценки </w:t>
      </w:r>
      <w:r w:rsidRPr="007F02E5">
        <w:rPr>
          <w:rFonts w:ascii="Times New Roman" w:hAnsi="Times New Roman"/>
          <w:sz w:val="26"/>
          <w:szCs w:val="26"/>
        </w:rPr>
        <w:t>реферата</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Срок сдачи готового реферата определяется утвержденным графиком.</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7F02E5" w:rsidRDefault="00F23F15" w:rsidP="007F02E5">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7F02E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7F02E5" w:rsidRDefault="00F23F15" w:rsidP="007F02E5">
      <w:pPr>
        <w:pStyle w:val="3f3f3f3f3f3f3f3f3f3f3f3f3f2"/>
        <w:ind w:firstLine="709"/>
        <w:rPr>
          <w:sz w:val="26"/>
          <w:szCs w:val="26"/>
        </w:rPr>
      </w:pPr>
      <w:r w:rsidRPr="007F02E5">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7F02E5">
        <w:rPr>
          <w:sz w:val="26"/>
          <w:szCs w:val="26"/>
        </w:rPr>
        <w:t>PowerPoint</w:t>
      </w:r>
      <w:proofErr w:type="spellEnd"/>
      <w:r w:rsidRPr="007F02E5">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1 стратегия</w:t>
      </w:r>
      <w:r w:rsidRPr="007F02E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объем текста на слайде – не больше 7 строк;</w:t>
      </w:r>
    </w:p>
    <w:p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маркированный/нумерованный список содержит не более 7 элементов;</w:t>
      </w:r>
    </w:p>
    <w:p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отсутствуют знаки пунктуации в конце строк в маркированных и нумерованных списках;</w:t>
      </w:r>
    </w:p>
    <w:p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значимая информация выделяется с помощью цвета, кегля, эффектов анимации.</w:t>
      </w:r>
    </w:p>
    <w:p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2 стратегия</w:t>
      </w:r>
      <w:r w:rsidRPr="007F02E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7F02E5" w:rsidRDefault="00F23F15" w:rsidP="007F02E5">
      <w:pPr>
        <w:pStyle w:val="af"/>
        <w:numPr>
          <w:ilvl w:val="0"/>
          <w:numId w:val="9"/>
        </w:numPr>
        <w:spacing w:before="0" w:beforeAutospacing="0" w:after="0" w:afterAutospacing="0"/>
        <w:ind w:left="0" w:firstLine="709"/>
        <w:jc w:val="both"/>
        <w:rPr>
          <w:sz w:val="26"/>
          <w:szCs w:val="26"/>
        </w:rPr>
      </w:pPr>
      <w:r w:rsidRPr="007F02E5">
        <w:rPr>
          <w:sz w:val="26"/>
          <w:szCs w:val="26"/>
        </w:rPr>
        <w:t>выбранные средства визуализации информации (таблицы, схемы, графики и т. д.) соответствуют содержанию;</w:t>
      </w:r>
    </w:p>
    <w:p w:rsidR="00F23F15" w:rsidRPr="007F02E5" w:rsidRDefault="00F23F15" w:rsidP="007F02E5">
      <w:pPr>
        <w:pStyle w:val="af"/>
        <w:numPr>
          <w:ilvl w:val="0"/>
          <w:numId w:val="9"/>
        </w:numPr>
        <w:spacing w:before="0" w:beforeAutospacing="0" w:after="0" w:afterAutospacing="0"/>
        <w:ind w:left="0" w:firstLine="709"/>
        <w:jc w:val="both"/>
        <w:rPr>
          <w:sz w:val="26"/>
          <w:szCs w:val="26"/>
        </w:rPr>
      </w:pPr>
      <w:r w:rsidRPr="007F02E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F02E5">
        <w:rPr>
          <w:rFonts w:ascii="Times New Roman" w:hAnsi="Times New Roman"/>
          <w:sz w:val="26"/>
          <w:szCs w:val="26"/>
        </w:rPr>
        <w:t>Наиболее важная информация должна располагаться в центре экрана.</w:t>
      </w:r>
    </w:p>
    <w:p w:rsidR="00F23F15" w:rsidRPr="007F02E5" w:rsidRDefault="00F23F15" w:rsidP="007F02E5">
      <w:pPr>
        <w:pStyle w:val="af"/>
        <w:spacing w:before="0" w:beforeAutospacing="0" w:after="0" w:afterAutospacing="0"/>
        <w:ind w:firstLine="709"/>
        <w:jc w:val="both"/>
        <w:rPr>
          <w:sz w:val="26"/>
          <w:szCs w:val="26"/>
        </w:rPr>
      </w:pPr>
      <w:r w:rsidRPr="007F02E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F02E5">
        <w:rPr>
          <w:i/>
          <w:sz w:val="26"/>
          <w:szCs w:val="26"/>
        </w:rPr>
        <w:lastRenderedPageBreak/>
        <w:t>вспомогательный</w:t>
      </w:r>
      <w:r w:rsidRPr="007F02E5">
        <w:rPr>
          <w:sz w:val="26"/>
          <w:szCs w:val="26"/>
        </w:rPr>
        <w:t xml:space="preserve"> материал, но я его хочу пропустить, чтобы не перегружать выступление подробностями». Правда, такой прием делать в </w:t>
      </w:r>
      <w:r w:rsidRPr="007F02E5">
        <w:rPr>
          <w:i/>
          <w:sz w:val="26"/>
          <w:szCs w:val="26"/>
        </w:rPr>
        <w:t>начале</w:t>
      </w:r>
      <w:r w:rsidRPr="007F02E5">
        <w:rPr>
          <w:sz w:val="26"/>
          <w:szCs w:val="26"/>
        </w:rPr>
        <w:t xml:space="preserve"> и в </w:t>
      </w:r>
      <w:r w:rsidRPr="007F02E5">
        <w:rPr>
          <w:i/>
          <w:sz w:val="26"/>
          <w:szCs w:val="26"/>
        </w:rPr>
        <w:t>конце</w:t>
      </w:r>
      <w:r w:rsidRPr="007F02E5">
        <w:rPr>
          <w:sz w:val="26"/>
          <w:szCs w:val="26"/>
        </w:rPr>
        <w:t xml:space="preserve"> презентации – рискованно, оптимальный вариант – в середине выступления.</w:t>
      </w:r>
    </w:p>
    <w:p w:rsidR="00F23F15" w:rsidRPr="007F02E5" w:rsidRDefault="00F23F15" w:rsidP="007F02E5">
      <w:pPr>
        <w:pStyle w:val="af"/>
        <w:spacing w:before="0" w:beforeAutospacing="0" w:after="0" w:afterAutospacing="0"/>
        <w:ind w:firstLine="709"/>
        <w:jc w:val="both"/>
        <w:rPr>
          <w:sz w:val="26"/>
          <w:szCs w:val="26"/>
        </w:rPr>
      </w:pPr>
      <w:r w:rsidRPr="007F02E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7F02E5" w:rsidRDefault="00F23F15" w:rsidP="007F02E5">
      <w:pPr>
        <w:pStyle w:val="af"/>
        <w:spacing w:before="0" w:beforeAutospacing="0" w:after="0" w:afterAutospacing="0"/>
        <w:ind w:firstLine="709"/>
        <w:jc w:val="both"/>
        <w:rPr>
          <w:sz w:val="26"/>
          <w:szCs w:val="26"/>
        </w:rPr>
      </w:pPr>
      <w:r w:rsidRPr="007F02E5">
        <w:rPr>
          <w:sz w:val="26"/>
          <w:szCs w:val="26"/>
        </w:rPr>
        <w:t xml:space="preserve">Особо тщательно необходимо отнестись к </w:t>
      </w:r>
      <w:r w:rsidRPr="007F02E5">
        <w:rPr>
          <w:b/>
          <w:i/>
          <w:sz w:val="26"/>
          <w:szCs w:val="26"/>
        </w:rPr>
        <w:t>оформлению презентации</w:t>
      </w:r>
      <w:r w:rsidRPr="007F02E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F02E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7F02E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F02E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F02E5">
          <w:rPr>
            <w:rFonts w:ascii="Times New Roman" w:hAnsi="Times New Roman"/>
            <w:color w:val="000000"/>
            <w:sz w:val="26"/>
            <w:szCs w:val="26"/>
          </w:rPr>
          <w:t>1 см</w:t>
        </w:r>
      </w:smartTag>
      <w:r w:rsidRPr="007F02E5">
        <w:rPr>
          <w:rFonts w:ascii="Times New Roman" w:hAnsi="Times New Roman"/>
          <w:color w:val="000000"/>
          <w:sz w:val="26"/>
          <w:szCs w:val="26"/>
        </w:rPr>
        <w:t xml:space="preserve"> с каждой стороны. </w:t>
      </w:r>
      <w:r w:rsidRPr="007F02E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7F02E5">
        <w:rPr>
          <w:rFonts w:ascii="Times New Roman" w:hAnsi="Times New Roman"/>
          <w:sz w:val="26"/>
          <w:szCs w:val="26"/>
          <w:lang w:val="en-US"/>
        </w:rPr>
        <w:t>MSExcel</w:t>
      </w:r>
      <w:proofErr w:type="spellEnd"/>
      <w:r w:rsidRPr="007F02E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F02E5">
        <w:rPr>
          <w:rFonts w:ascii="Times New Roman" w:hAnsi="Times New Roman"/>
          <w:sz w:val="26"/>
          <w:szCs w:val="26"/>
          <w:lang w:val="en-US"/>
        </w:rPr>
        <w:t>MSOffice</w:t>
      </w:r>
      <w:r w:rsidRPr="007F02E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F02E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Табличная информация вставляется в материалы как таблица текстового процессора </w:t>
      </w:r>
      <w:r w:rsidRPr="007F02E5">
        <w:rPr>
          <w:rFonts w:ascii="Times New Roman" w:hAnsi="Times New Roman"/>
          <w:sz w:val="26"/>
          <w:szCs w:val="26"/>
          <w:lang w:val="en-US"/>
        </w:rPr>
        <w:t>MSWord</w:t>
      </w:r>
      <w:r w:rsidRPr="007F02E5">
        <w:rPr>
          <w:rFonts w:ascii="Times New Roman" w:hAnsi="Times New Roman"/>
          <w:sz w:val="26"/>
          <w:szCs w:val="26"/>
        </w:rPr>
        <w:t xml:space="preserve"> или табличного процессора </w:t>
      </w:r>
      <w:proofErr w:type="spellStart"/>
      <w:r w:rsidRPr="007F02E5">
        <w:rPr>
          <w:rFonts w:ascii="Times New Roman" w:hAnsi="Times New Roman"/>
          <w:sz w:val="26"/>
          <w:szCs w:val="26"/>
          <w:lang w:val="en-US"/>
        </w:rPr>
        <w:t>MSExcel</w:t>
      </w:r>
      <w:proofErr w:type="spellEnd"/>
      <w:r w:rsidRPr="007F02E5">
        <w:rPr>
          <w:rFonts w:ascii="Times New Roman" w:hAnsi="Times New Roman"/>
          <w:sz w:val="26"/>
          <w:szCs w:val="26"/>
        </w:rPr>
        <w:t xml:space="preserve">. При вставке таблицы как </w:t>
      </w:r>
      <w:r w:rsidRPr="007F02E5">
        <w:rPr>
          <w:rFonts w:ascii="Times New Roman" w:hAnsi="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F02E5">
          <w:rPr>
            <w:rFonts w:ascii="Times New Roman" w:hAnsi="Times New Roman"/>
            <w:sz w:val="26"/>
            <w:szCs w:val="26"/>
          </w:rPr>
          <w:t xml:space="preserve">18 </w:t>
        </w:r>
        <w:proofErr w:type="spellStart"/>
        <w:r w:rsidRPr="007F02E5">
          <w:rPr>
            <w:rFonts w:ascii="Times New Roman" w:hAnsi="Times New Roman"/>
            <w:sz w:val="26"/>
            <w:szCs w:val="26"/>
            <w:lang w:val="en-US"/>
          </w:rPr>
          <w:t>pt</w:t>
        </w:r>
      </w:smartTag>
      <w:proofErr w:type="spellEnd"/>
      <w:r w:rsidRPr="007F02E5">
        <w:rPr>
          <w:rFonts w:ascii="Times New Roman" w:hAnsi="Times New Roman"/>
          <w:sz w:val="26"/>
          <w:szCs w:val="26"/>
        </w:rPr>
        <w:t>. Таблицы и диаграммы размещаются на светлом или белом фоне.</w:t>
      </w:r>
    </w:p>
    <w:p w:rsidR="00F23F15" w:rsidRPr="007F02E5" w:rsidRDefault="00F23F15" w:rsidP="007F02E5">
      <w:pPr>
        <w:pStyle w:val="af"/>
        <w:spacing w:before="0" w:beforeAutospacing="0" w:after="0" w:afterAutospacing="0"/>
        <w:ind w:firstLine="709"/>
        <w:jc w:val="both"/>
        <w:rPr>
          <w:color w:val="000000"/>
          <w:sz w:val="26"/>
          <w:szCs w:val="26"/>
        </w:rPr>
      </w:pPr>
      <w:r w:rsidRPr="007F02E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7F02E5" w:rsidRDefault="00F23F15" w:rsidP="007F02E5">
      <w:pPr>
        <w:pStyle w:val="af"/>
        <w:spacing w:before="0" w:beforeAutospacing="0" w:after="0" w:afterAutospacing="0"/>
        <w:ind w:firstLine="709"/>
        <w:jc w:val="both"/>
        <w:rPr>
          <w:color w:val="000000"/>
          <w:sz w:val="26"/>
          <w:szCs w:val="26"/>
        </w:rPr>
      </w:pPr>
      <w:r w:rsidRPr="007F02E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7F02E5" w:rsidRDefault="00F23F15" w:rsidP="007F02E5">
      <w:pPr>
        <w:pStyle w:val="af"/>
        <w:spacing w:before="0" w:beforeAutospacing="0" w:after="0" w:afterAutospacing="0"/>
        <w:ind w:firstLine="709"/>
        <w:jc w:val="both"/>
        <w:rPr>
          <w:color w:val="000000"/>
          <w:sz w:val="26"/>
          <w:szCs w:val="26"/>
        </w:rPr>
      </w:pPr>
      <w:r w:rsidRPr="007F02E5">
        <w:rPr>
          <w:color w:val="000000"/>
          <w:sz w:val="26"/>
          <w:szCs w:val="26"/>
        </w:rPr>
        <w:t xml:space="preserve">Для показа файл презентации необходимо сохранить в формате «Демонстрация </w:t>
      </w:r>
      <w:proofErr w:type="spellStart"/>
      <w:r w:rsidRPr="007F02E5">
        <w:rPr>
          <w:color w:val="000000"/>
          <w:sz w:val="26"/>
          <w:szCs w:val="26"/>
        </w:rPr>
        <w:t>PowerPоint</w:t>
      </w:r>
      <w:proofErr w:type="spellEnd"/>
      <w:r w:rsidRPr="007F02E5">
        <w:rPr>
          <w:color w:val="000000"/>
          <w:sz w:val="26"/>
          <w:szCs w:val="26"/>
        </w:rPr>
        <w:t xml:space="preserve">» (Файл — Сохранить как — Тип файла — Демонстрация </w:t>
      </w:r>
      <w:proofErr w:type="spellStart"/>
      <w:r w:rsidRPr="007F02E5">
        <w:rPr>
          <w:color w:val="000000"/>
          <w:sz w:val="26"/>
          <w:szCs w:val="26"/>
        </w:rPr>
        <w:t>PowerPоint</w:t>
      </w:r>
      <w:proofErr w:type="spellEnd"/>
      <w:r w:rsidRPr="007F02E5">
        <w:rPr>
          <w:color w:val="000000"/>
          <w:sz w:val="26"/>
          <w:szCs w:val="26"/>
        </w:rPr>
        <w:t>). В этом случае презентация автоматически открывается в режиме полноэкранного показа (</w:t>
      </w:r>
      <w:proofErr w:type="spellStart"/>
      <w:r w:rsidRPr="007F02E5">
        <w:rPr>
          <w:color w:val="000000"/>
          <w:sz w:val="26"/>
          <w:szCs w:val="26"/>
        </w:rPr>
        <w:t>slideshow</w:t>
      </w:r>
      <w:proofErr w:type="spellEnd"/>
      <w:r w:rsidRPr="007F02E5">
        <w:rPr>
          <w:color w:val="000000"/>
          <w:sz w:val="26"/>
          <w:szCs w:val="26"/>
        </w:rPr>
        <w:t xml:space="preserve">) и слушатели избавлены как от вида рабочего окна программы </w:t>
      </w:r>
      <w:proofErr w:type="spellStart"/>
      <w:r w:rsidRPr="007F02E5">
        <w:rPr>
          <w:color w:val="000000"/>
          <w:sz w:val="26"/>
          <w:szCs w:val="26"/>
        </w:rPr>
        <w:t>PowerPoint</w:t>
      </w:r>
      <w:proofErr w:type="spellEnd"/>
      <w:r w:rsidRPr="007F02E5">
        <w:rPr>
          <w:color w:val="000000"/>
          <w:sz w:val="26"/>
          <w:szCs w:val="26"/>
        </w:rPr>
        <w:t>, так и от потерь времени в начале показа презентации.</w:t>
      </w:r>
    </w:p>
    <w:p w:rsidR="00F23F15" w:rsidRPr="007F02E5" w:rsidRDefault="00F23F15" w:rsidP="007F02E5">
      <w:pPr>
        <w:pStyle w:val="af"/>
        <w:spacing w:before="0" w:beforeAutospacing="0" w:after="0" w:afterAutospacing="0"/>
        <w:ind w:firstLine="709"/>
        <w:jc w:val="both"/>
        <w:rPr>
          <w:snapToGrid w:val="0"/>
          <w:sz w:val="26"/>
          <w:szCs w:val="26"/>
        </w:rPr>
      </w:pPr>
      <w:r w:rsidRPr="007F02E5">
        <w:rPr>
          <w:snapToGrid w:val="0"/>
          <w:sz w:val="26"/>
          <w:szCs w:val="26"/>
        </w:rPr>
        <w:t>После подготовки презентации полезно проконтролировать себя вопросами:</w:t>
      </w:r>
    </w:p>
    <w:p w:rsidR="00F23F15" w:rsidRPr="007F02E5" w:rsidRDefault="00F23F15" w:rsidP="007F02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7F02E5" w:rsidRDefault="00F23F15" w:rsidP="007F02E5">
      <w:pPr>
        <w:numPr>
          <w:ilvl w:val="0"/>
          <w:numId w:val="10"/>
        </w:numPr>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к каким особенностям объекта презентации удалось привлечь внимание аудитории?</w:t>
      </w:r>
    </w:p>
    <w:p w:rsidR="00F23F15" w:rsidRPr="007F02E5" w:rsidRDefault="00F23F15" w:rsidP="007F02E5">
      <w:pPr>
        <w:numPr>
          <w:ilvl w:val="0"/>
          <w:numId w:val="10"/>
        </w:numPr>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не отвлекает ли созданная презентация от устного выступления? </w:t>
      </w:r>
    </w:p>
    <w:p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После подготовки презентации необходима репетиция выступления.</w:t>
      </w:r>
    </w:p>
    <w:p w:rsidR="00F23F15" w:rsidRPr="007F02E5" w:rsidRDefault="00F23F15" w:rsidP="007F02E5">
      <w:pPr>
        <w:pStyle w:val="ad"/>
        <w:jc w:val="both"/>
        <w:rPr>
          <w:rFonts w:ascii="Times New Roman" w:hAnsi="Times New Roman"/>
          <w:b/>
          <w:sz w:val="26"/>
          <w:szCs w:val="26"/>
        </w:rPr>
      </w:pPr>
    </w:p>
    <w:p w:rsidR="003269C8" w:rsidRPr="007F02E5" w:rsidRDefault="003269C8" w:rsidP="007F02E5">
      <w:pPr>
        <w:pStyle w:val="a6"/>
        <w:numPr>
          <w:ilvl w:val="0"/>
          <w:numId w:val="1"/>
        </w:numPr>
        <w:ind w:left="782" w:hanging="357"/>
        <w:jc w:val="center"/>
        <w:rPr>
          <w:bCs/>
          <w:sz w:val="26"/>
          <w:szCs w:val="26"/>
        </w:rPr>
      </w:pPr>
      <w:r w:rsidRPr="007F02E5">
        <w:rPr>
          <w:b/>
          <w:sz w:val="26"/>
          <w:szCs w:val="26"/>
        </w:rPr>
        <w:t xml:space="preserve">Критерии оценивания выполненных заданий </w:t>
      </w:r>
    </w:p>
    <w:p w:rsidR="003269C8" w:rsidRPr="007F02E5" w:rsidRDefault="003269C8" w:rsidP="007F02E5">
      <w:pPr>
        <w:pStyle w:val="a6"/>
        <w:ind w:left="782" w:firstLine="0"/>
        <w:rPr>
          <w:bCs/>
          <w:sz w:val="26"/>
          <w:szCs w:val="26"/>
        </w:rPr>
      </w:pPr>
      <w:r w:rsidRPr="007F02E5">
        <w:rPr>
          <w:b/>
          <w:sz w:val="26"/>
          <w:szCs w:val="26"/>
        </w:rPr>
        <w:br/>
        <w:t xml:space="preserve"> </w:t>
      </w:r>
      <w:r w:rsidRPr="007F02E5">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7F02E5" w:rsidTr="00761E94">
        <w:trPr>
          <w:trHeight w:val="720"/>
        </w:trPr>
        <w:tc>
          <w:tcPr>
            <w:tcW w:w="1911" w:type="dxa"/>
            <w:vMerge w:val="restart"/>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Критерии оценки</w:t>
            </w:r>
          </w:p>
        </w:tc>
        <w:tc>
          <w:tcPr>
            <w:tcW w:w="2789" w:type="dxa"/>
            <w:tcBorders>
              <w:bottom w:val="single" w:sz="4" w:space="0" w:color="auto"/>
            </w:tcBorders>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Работа выполнена</w:t>
            </w:r>
          </w:p>
          <w:p w:rsidR="008E5309" w:rsidRPr="007F02E5" w:rsidRDefault="008E5309" w:rsidP="007F02E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выполнена </w:t>
            </w:r>
            <w:r w:rsidRPr="007F02E5">
              <w:rPr>
                <w:rFonts w:ascii="Times New Roman" w:hAnsi="Times New Roman"/>
                <w:b/>
                <w:bCs/>
                <w:sz w:val="26"/>
                <w:szCs w:val="26"/>
              </w:rPr>
              <w:br/>
              <w:t>не полностью</w:t>
            </w:r>
          </w:p>
        </w:tc>
        <w:tc>
          <w:tcPr>
            <w:tcW w:w="2220" w:type="dxa"/>
            <w:tcBorders>
              <w:bottom w:val="single" w:sz="4" w:space="0" w:color="auto"/>
            </w:tcBorders>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w:t>
            </w:r>
            <w:r w:rsidRPr="007F02E5">
              <w:rPr>
                <w:rFonts w:ascii="Times New Roman" w:hAnsi="Times New Roman"/>
                <w:b/>
                <w:bCs/>
                <w:sz w:val="26"/>
                <w:szCs w:val="26"/>
              </w:rPr>
              <w:br/>
              <w:t>не выполнена</w:t>
            </w:r>
          </w:p>
        </w:tc>
      </w:tr>
      <w:tr w:rsidR="008E5309" w:rsidRPr="007F02E5" w:rsidTr="00761E94">
        <w:trPr>
          <w:trHeight w:val="600"/>
        </w:trPr>
        <w:tc>
          <w:tcPr>
            <w:tcW w:w="1911" w:type="dxa"/>
            <w:vMerge/>
          </w:tcPr>
          <w:p w:rsidR="008E5309" w:rsidRPr="007F02E5" w:rsidRDefault="008E5309" w:rsidP="007F02E5">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«5»</w:t>
            </w:r>
          </w:p>
        </w:tc>
        <w:tc>
          <w:tcPr>
            <w:tcW w:w="2792" w:type="dxa"/>
            <w:tcBorders>
              <w:top w:val="single" w:sz="4" w:space="0" w:color="auto"/>
            </w:tcBorders>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«3-4»</w:t>
            </w:r>
          </w:p>
        </w:tc>
        <w:tc>
          <w:tcPr>
            <w:tcW w:w="2220" w:type="dxa"/>
            <w:tcBorders>
              <w:top w:val="single" w:sz="4" w:space="0" w:color="auto"/>
            </w:tcBorders>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«2»</w:t>
            </w:r>
          </w:p>
        </w:tc>
      </w:tr>
      <w:tr w:rsidR="003269C8" w:rsidRPr="007F02E5" w:rsidTr="00761E94">
        <w:tc>
          <w:tcPr>
            <w:tcW w:w="1911"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Соответствие представленной информации заданной теме</w:t>
            </w:r>
          </w:p>
        </w:tc>
        <w:tc>
          <w:tcPr>
            <w:tcW w:w="2789" w:type="dxa"/>
          </w:tcPr>
          <w:p w:rsidR="003269C8" w:rsidRPr="007F02E5" w:rsidRDefault="003269C8" w:rsidP="007F02E5">
            <w:pPr>
              <w:spacing w:after="0" w:line="240" w:lineRule="auto"/>
              <w:ind w:left="103"/>
              <w:rPr>
                <w:rFonts w:ascii="Times New Roman" w:hAnsi="Times New Roman"/>
                <w:color w:val="000000"/>
                <w:sz w:val="26"/>
                <w:szCs w:val="26"/>
              </w:rPr>
            </w:pPr>
            <w:r w:rsidRPr="007F02E5">
              <w:rPr>
                <w:rFonts w:ascii="Times New Roman" w:hAnsi="Times New Roman"/>
                <w:sz w:val="26"/>
                <w:szCs w:val="26"/>
              </w:rPr>
              <w:t xml:space="preserve">Содержание сообщения полностью соответствует заданной теме, </w:t>
            </w:r>
            <w:r w:rsidRPr="007F02E5">
              <w:rPr>
                <w:rFonts w:ascii="Times New Roman" w:hAnsi="Times New Roman"/>
                <w:sz w:val="26"/>
                <w:szCs w:val="26"/>
              </w:rPr>
              <w:br/>
              <w:t>тема раскрыта полностью</w:t>
            </w:r>
          </w:p>
        </w:tc>
        <w:tc>
          <w:tcPr>
            <w:tcW w:w="2792" w:type="dxa"/>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Обучающийся работу не выполнил вовсе.</w:t>
            </w: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Содержание ячеек таблицы  не соответствует заданной теме.</w:t>
            </w: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Имеются незаполненные ячейки или </w:t>
            </w:r>
            <w:r w:rsidRPr="007F02E5">
              <w:rPr>
                <w:rFonts w:ascii="Times New Roman" w:hAnsi="Times New Roman"/>
                <w:sz w:val="26"/>
                <w:szCs w:val="26"/>
              </w:rPr>
              <w:lastRenderedPageBreak/>
              <w:t>серьезные множественные ошибки.</w:t>
            </w:r>
          </w:p>
          <w:p w:rsidR="003269C8" w:rsidRPr="007F02E5" w:rsidRDefault="003269C8" w:rsidP="007F02E5">
            <w:pPr>
              <w:pStyle w:val="a6"/>
              <w:rPr>
                <w:sz w:val="26"/>
                <w:szCs w:val="26"/>
              </w:rPr>
            </w:pP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7F02E5">
              <w:rPr>
                <w:rFonts w:ascii="Times New Roman" w:hAnsi="Times New Roman"/>
                <w:sz w:val="26"/>
                <w:szCs w:val="26"/>
              </w:rPr>
              <w:t xml:space="preserve">Отчет выполнен и оформлен небрежно, </w:t>
            </w:r>
            <w:r w:rsidRPr="007F02E5">
              <w:rPr>
                <w:rFonts w:ascii="Times New Roman" w:hAnsi="Times New Roman"/>
                <w:sz w:val="26"/>
                <w:szCs w:val="26"/>
              </w:rPr>
              <w:br/>
              <w:t>без соблюдения установленных требований.</w:t>
            </w:r>
          </w:p>
        </w:tc>
      </w:tr>
      <w:tr w:rsidR="003269C8" w:rsidRPr="007F02E5" w:rsidTr="00761E94">
        <w:trPr>
          <w:trHeight w:val="1441"/>
        </w:trPr>
        <w:tc>
          <w:tcPr>
            <w:tcW w:w="1911"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Лаконичность и четкость изложения материала в таблице</w:t>
            </w:r>
          </w:p>
        </w:tc>
        <w:tc>
          <w:tcPr>
            <w:tcW w:w="2789"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Материал  в таблице излагается четко и лаконично, без лишнего текста и пояснений.</w:t>
            </w:r>
          </w:p>
          <w:p w:rsidR="003269C8" w:rsidRPr="007F02E5" w:rsidRDefault="003269C8" w:rsidP="007F02E5">
            <w:pPr>
              <w:spacing w:after="0" w:line="240" w:lineRule="auto"/>
              <w:rPr>
                <w:rFonts w:ascii="Times New Roman" w:hAnsi="Times New Roman"/>
                <w:color w:val="000000"/>
                <w:sz w:val="26"/>
                <w:szCs w:val="26"/>
              </w:rPr>
            </w:pPr>
          </w:p>
        </w:tc>
        <w:tc>
          <w:tcPr>
            <w:tcW w:w="2792" w:type="dxa"/>
          </w:tcPr>
          <w:p w:rsidR="003269C8" w:rsidRPr="007F02E5" w:rsidRDefault="003269C8" w:rsidP="007F02E5">
            <w:pPr>
              <w:spacing w:after="0" w:line="240" w:lineRule="auto"/>
              <w:ind w:hanging="58"/>
              <w:rPr>
                <w:rFonts w:ascii="Times New Roman" w:hAnsi="Times New Roman"/>
                <w:color w:val="000000"/>
                <w:sz w:val="26"/>
                <w:szCs w:val="26"/>
              </w:rPr>
            </w:pPr>
            <w:r w:rsidRPr="007F02E5">
              <w:rPr>
                <w:rFonts w:ascii="Times New Roman" w:hAnsi="Times New Roman"/>
                <w:sz w:val="26"/>
                <w:szCs w:val="26"/>
              </w:rPr>
              <w:lastRenderedPageBreak/>
              <w:t xml:space="preserve">Ячейки таблицы заполнены материалом, подходящим по смыслу, но </w:t>
            </w:r>
            <w:r w:rsidRPr="007F02E5">
              <w:rPr>
                <w:rFonts w:ascii="Times New Roman" w:hAnsi="Times New Roman"/>
                <w:sz w:val="26"/>
                <w:szCs w:val="26"/>
              </w:rPr>
              <w:lastRenderedPageBreak/>
              <w:t>представляет собой пространные пояснения и многословный текст</w:t>
            </w:r>
          </w:p>
        </w:tc>
        <w:tc>
          <w:tcPr>
            <w:tcW w:w="2220" w:type="dxa"/>
            <w:vMerge/>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7F02E5" w:rsidTr="00761E94">
        <w:tc>
          <w:tcPr>
            <w:tcW w:w="1911"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Правильность оформления</w:t>
            </w:r>
          </w:p>
        </w:tc>
        <w:tc>
          <w:tcPr>
            <w:tcW w:w="2789"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Оформление таблицы полностью соответствует требованиям.</w:t>
            </w:r>
          </w:p>
        </w:tc>
        <w:tc>
          <w:tcPr>
            <w:tcW w:w="2792" w:type="dxa"/>
          </w:tcPr>
          <w:p w:rsidR="003269C8" w:rsidRPr="007F02E5" w:rsidRDefault="003269C8" w:rsidP="007F02E5">
            <w:pPr>
              <w:spacing w:after="0" w:line="240" w:lineRule="auto"/>
              <w:rPr>
                <w:rFonts w:ascii="Times New Roman" w:hAnsi="Times New Roman"/>
                <w:color w:val="FF0000"/>
                <w:sz w:val="26"/>
                <w:szCs w:val="26"/>
              </w:rPr>
            </w:pPr>
            <w:r w:rsidRPr="007F02E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7F02E5" w:rsidRDefault="003269C8" w:rsidP="007F02E5">
            <w:pPr>
              <w:spacing w:after="0" w:line="240" w:lineRule="auto"/>
              <w:rPr>
                <w:rFonts w:ascii="Times New Roman" w:hAnsi="Times New Roman"/>
                <w:color w:val="FF0000"/>
                <w:sz w:val="26"/>
                <w:szCs w:val="26"/>
              </w:rPr>
            </w:pPr>
          </w:p>
        </w:tc>
      </w:tr>
    </w:tbl>
    <w:p w:rsidR="003269C8" w:rsidRPr="007F02E5" w:rsidRDefault="003269C8" w:rsidP="007F02E5">
      <w:pPr>
        <w:spacing w:after="0" w:line="240" w:lineRule="auto"/>
        <w:rPr>
          <w:rFonts w:ascii="Times New Roman" w:hAnsi="Times New Roman"/>
          <w:bCs/>
          <w:sz w:val="26"/>
          <w:szCs w:val="26"/>
        </w:rPr>
      </w:pPr>
    </w:p>
    <w:p w:rsidR="00761E94" w:rsidRPr="007F02E5" w:rsidRDefault="00761E94" w:rsidP="007F02E5">
      <w:pPr>
        <w:spacing w:after="0" w:line="240" w:lineRule="auto"/>
        <w:rPr>
          <w:rFonts w:ascii="Times New Roman" w:hAnsi="Times New Roman"/>
          <w:bCs/>
          <w:sz w:val="26"/>
          <w:szCs w:val="26"/>
        </w:rPr>
      </w:pPr>
    </w:p>
    <w:p w:rsidR="00710742" w:rsidRPr="007F02E5" w:rsidRDefault="00710742" w:rsidP="007F02E5">
      <w:pPr>
        <w:spacing w:after="0" w:line="240" w:lineRule="auto"/>
        <w:ind w:firstLine="720"/>
        <w:jc w:val="both"/>
        <w:rPr>
          <w:rFonts w:ascii="Times New Roman" w:hAnsi="Times New Roman"/>
          <w:b/>
          <w:sz w:val="26"/>
          <w:szCs w:val="26"/>
        </w:rPr>
      </w:pPr>
      <w:r w:rsidRPr="007F02E5">
        <w:rPr>
          <w:rFonts w:ascii="Times New Roman" w:hAnsi="Times New Roman"/>
          <w:b/>
          <w:sz w:val="26"/>
          <w:szCs w:val="26"/>
        </w:rPr>
        <w:t>Реферат оценивается по системе:</w:t>
      </w:r>
    </w:p>
    <w:p w:rsidR="00710742" w:rsidRPr="007F02E5" w:rsidRDefault="00710742" w:rsidP="007F02E5">
      <w:pPr>
        <w:shd w:val="clear" w:color="auto" w:fill="FFFFFF"/>
        <w:tabs>
          <w:tab w:val="left" w:pos="5983"/>
        </w:tabs>
        <w:spacing w:after="0" w:line="240" w:lineRule="auto"/>
        <w:ind w:firstLine="720"/>
        <w:jc w:val="both"/>
        <w:rPr>
          <w:rFonts w:ascii="Times New Roman" w:hAnsi="Times New Roman"/>
          <w:sz w:val="26"/>
          <w:szCs w:val="26"/>
        </w:rPr>
      </w:pPr>
      <w:r w:rsidRPr="007F02E5">
        <w:rPr>
          <w:rFonts w:ascii="Times New Roman" w:hAnsi="Times New Roman"/>
          <w:color w:val="000000"/>
          <w:sz w:val="26"/>
          <w:szCs w:val="26"/>
        </w:rPr>
        <w:t xml:space="preserve">Оценка "отлично" выставляется за </w:t>
      </w:r>
      <w:r w:rsidRPr="007F02E5">
        <w:rPr>
          <w:rFonts w:ascii="Times New Roman" w:hAnsi="Times New Roman"/>
          <w:sz w:val="26"/>
          <w:szCs w:val="26"/>
        </w:rPr>
        <w:t>реферат</w:t>
      </w:r>
      <w:r w:rsidRPr="007F02E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7F02E5" w:rsidRDefault="00710742" w:rsidP="007F02E5">
      <w:pPr>
        <w:pStyle w:val="ac"/>
        <w:ind w:left="0" w:right="0" w:firstLine="720"/>
        <w:rPr>
          <w:sz w:val="26"/>
          <w:szCs w:val="26"/>
        </w:rPr>
      </w:pPr>
      <w:r w:rsidRPr="007F02E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7F02E5" w:rsidRDefault="00710742" w:rsidP="007F02E5">
      <w:pPr>
        <w:shd w:val="clear" w:color="auto" w:fill="FFFFFF"/>
        <w:spacing w:after="0" w:line="240" w:lineRule="auto"/>
        <w:ind w:firstLine="720"/>
        <w:jc w:val="both"/>
        <w:rPr>
          <w:rFonts w:ascii="Times New Roman" w:hAnsi="Times New Roman"/>
          <w:sz w:val="26"/>
          <w:szCs w:val="26"/>
        </w:rPr>
      </w:pPr>
      <w:r w:rsidRPr="007F02E5">
        <w:rPr>
          <w:rFonts w:ascii="Times New Roman" w:hAnsi="Times New Roman"/>
          <w:color w:val="000000"/>
          <w:sz w:val="26"/>
          <w:szCs w:val="26"/>
        </w:rPr>
        <w:t xml:space="preserve">Оценка "удовлетворительно" выставляется за </w:t>
      </w:r>
      <w:r w:rsidRPr="007F02E5">
        <w:rPr>
          <w:rFonts w:ascii="Times New Roman" w:hAnsi="Times New Roman"/>
          <w:sz w:val="26"/>
          <w:szCs w:val="26"/>
        </w:rPr>
        <w:t>реферат</w:t>
      </w:r>
      <w:r w:rsidRPr="007F02E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7F02E5" w:rsidRDefault="00710742" w:rsidP="007F02E5">
      <w:pPr>
        <w:shd w:val="clear" w:color="auto" w:fill="FFFFFF"/>
        <w:spacing w:after="0" w:line="240" w:lineRule="auto"/>
        <w:ind w:firstLine="720"/>
        <w:jc w:val="both"/>
        <w:rPr>
          <w:rFonts w:ascii="Times New Roman" w:hAnsi="Times New Roman"/>
          <w:color w:val="000000"/>
          <w:sz w:val="26"/>
          <w:szCs w:val="26"/>
        </w:rPr>
      </w:pPr>
      <w:r w:rsidRPr="007F02E5">
        <w:rPr>
          <w:rFonts w:ascii="Times New Roman" w:hAnsi="Times New Roman"/>
          <w:color w:val="000000"/>
          <w:sz w:val="26"/>
          <w:szCs w:val="26"/>
        </w:rPr>
        <w:t xml:space="preserve">Оценка "неудовлетворительно" выставляется за </w:t>
      </w:r>
      <w:r w:rsidRPr="007F02E5">
        <w:rPr>
          <w:rFonts w:ascii="Times New Roman" w:hAnsi="Times New Roman"/>
          <w:sz w:val="26"/>
          <w:szCs w:val="26"/>
        </w:rPr>
        <w:t>реферат</w:t>
      </w:r>
      <w:r w:rsidRPr="007F02E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7F02E5" w:rsidRDefault="00710742" w:rsidP="007F02E5">
      <w:pPr>
        <w:spacing w:after="0" w:line="240" w:lineRule="auto"/>
        <w:ind w:firstLine="720"/>
        <w:jc w:val="both"/>
        <w:rPr>
          <w:rFonts w:ascii="Times New Roman" w:hAnsi="Times New Roman"/>
          <w:sz w:val="26"/>
          <w:szCs w:val="26"/>
        </w:rPr>
      </w:pPr>
      <w:r w:rsidRPr="007F02E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7F02E5" w:rsidRDefault="00761E94" w:rsidP="007F02E5">
      <w:pPr>
        <w:spacing w:after="0" w:line="240" w:lineRule="auto"/>
        <w:ind w:left="1276"/>
        <w:rPr>
          <w:rFonts w:ascii="Times New Roman" w:hAnsi="Times New Roman"/>
          <w:bCs/>
          <w:sz w:val="26"/>
          <w:szCs w:val="26"/>
        </w:rPr>
      </w:pPr>
    </w:p>
    <w:p w:rsidR="003269C8" w:rsidRPr="007F02E5" w:rsidRDefault="003269C8" w:rsidP="007F02E5">
      <w:pPr>
        <w:spacing w:after="0" w:line="240" w:lineRule="auto"/>
        <w:ind w:left="1276"/>
        <w:rPr>
          <w:rFonts w:ascii="Times New Roman" w:hAnsi="Times New Roman"/>
          <w:sz w:val="26"/>
          <w:szCs w:val="26"/>
        </w:rPr>
      </w:pPr>
      <w:r w:rsidRPr="007F02E5">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7F02E5" w:rsidTr="00761E94">
        <w:trPr>
          <w:trHeight w:val="765"/>
        </w:trPr>
        <w:tc>
          <w:tcPr>
            <w:tcW w:w="2032" w:type="dxa"/>
            <w:vMerge w:val="restart"/>
          </w:tcPr>
          <w:p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Критерии оценки</w:t>
            </w:r>
          </w:p>
        </w:tc>
        <w:tc>
          <w:tcPr>
            <w:tcW w:w="2745" w:type="dxa"/>
            <w:tcBorders>
              <w:bottom w:val="single" w:sz="4" w:space="0" w:color="auto"/>
            </w:tcBorders>
          </w:tcPr>
          <w:p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Работа выполнена</w:t>
            </w:r>
          </w:p>
          <w:p w:rsidR="00380811" w:rsidRPr="007F02E5" w:rsidRDefault="00380811" w:rsidP="007F02E5">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выполнена </w:t>
            </w:r>
            <w:r w:rsidRPr="007F02E5">
              <w:rPr>
                <w:rFonts w:ascii="Times New Roman" w:hAnsi="Times New Roman"/>
                <w:b/>
                <w:bCs/>
                <w:sz w:val="26"/>
                <w:szCs w:val="26"/>
              </w:rPr>
              <w:br/>
              <w:t>не полностью</w:t>
            </w:r>
          </w:p>
        </w:tc>
        <w:tc>
          <w:tcPr>
            <w:tcW w:w="2083" w:type="dxa"/>
            <w:tcBorders>
              <w:bottom w:val="single" w:sz="4" w:space="0" w:color="auto"/>
            </w:tcBorders>
          </w:tcPr>
          <w:p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w:t>
            </w:r>
            <w:r w:rsidRPr="007F02E5">
              <w:rPr>
                <w:rFonts w:ascii="Times New Roman" w:hAnsi="Times New Roman"/>
                <w:b/>
                <w:bCs/>
                <w:sz w:val="26"/>
                <w:szCs w:val="26"/>
              </w:rPr>
              <w:br/>
              <w:t>не выполнена</w:t>
            </w:r>
          </w:p>
        </w:tc>
      </w:tr>
      <w:tr w:rsidR="00380811" w:rsidRPr="007F02E5" w:rsidTr="00761E94">
        <w:trPr>
          <w:trHeight w:val="555"/>
        </w:trPr>
        <w:tc>
          <w:tcPr>
            <w:tcW w:w="2032" w:type="dxa"/>
            <w:vMerge/>
          </w:tcPr>
          <w:p w:rsidR="00380811" w:rsidRPr="007F02E5" w:rsidRDefault="00380811" w:rsidP="007F02E5">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7F02E5" w:rsidRDefault="00380811" w:rsidP="007F02E5">
            <w:pPr>
              <w:spacing w:after="0" w:line="240" w:lineRule="auto"/>
              <w:rPr>
                <w:rFonts w:ascii="Times New Roman" w:hAnsi="Times New Roman"/>
                <w:b/>
                <w:bCs/>
                <w:sz w:val="26"/>
                <w:szCs w:val="26"/>
              </w:rPr>
            </w:pPr>
            <w:r w:rsidRPr="007F02E5">
              <w:rPr>
                <w:rFonts w:ascii="Times New Roman" w:hAnsi="Times New Roman"/>
                <w:b/>
                <w:bCs/>
                <w:sz w:val="26"/>
                <w:szCs w:val="26"/>
              </w:rPr>
              <w:t>Оценка «5»</w:t>
            </w:r>
          </w:p>
        </w:tc>
        <w:tc>
          <w:tcPr>
            <w:tcW w:w="2939" w:type="dxa"/>
            <w:tcBorders>
              <w:top w:val="single" w:sz="4" w:space="0" w:color="auto"/>
            </w:tcBorders>
          </w:tcPr>
          <w:p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«3-4»</w:t>
            </w:r>
          </w:p>
        </w:tc>
        <w:tc>
          <w:tcPr>
            <w:tcW w:w="2083" w:type="dxa"/>
            <w:tcBorders>
              <w:top w:val="single" w:sz="4" w:space="0" w:color="auto"/>
            </w:tcBorders>
          </w:tcPr>
          <w:p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«2»</w:t>
            </w:r>
          </w:p>
        </w:tc>
      </w:tr>
      <w:tr w:rsidR="003269C8" w:rsidRPr="007F02E5" w:rsidTr="00761E94">
        <w:tc>
          <w:tcPr>
            <w:tcW w:w="2032"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Соответствие представленной информации заданной теме</w:t>
            </w:r>
          </w:p>
        </w:tc>
        <w:tc>
          <w:tcPr>
            <w:tcW w:w="2745"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 xml:space="preserve">Содержание сообщения полностью соответствует заданной теме, </w:t>
            </w:r>
            <w:r w:rsidRPr="007F02E5">
              <w:rPr>
                <w:rFonts w:ascii="Times New Roman" w:hAnsi="Times New Roman"/>
                <w:sz w:val="26"/>
                <w:szCs w:val="26"/>
              </w:rPr>
              <w:br/>
              <w:t>тема раскрыта полностью</w:t>
            </w:r>
          </w:p>
        </w:tc>
        <w:tc>
          <w:tcPr>
            <w:tcW w:w="2939" w:type="dxa"/>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Слишком краткий либо слишком </w:t>
            </w:r>
            <w:r w:rsidRPr="007F02E5">
              <w:rPr>
                <w:rFonts w:ascii="Times New Roman" w:hAnsi="Times New Roman"/>
                <w:sz w:val="26"/>
                <w:szCs w:val="26"/>
              </w:rPr>
              <w:lastRenderedPageBreak/>
              <w:t>пространный текст сообщения.</w:t>
            </w:r>
          </w:p>
        </w:tc>
        <w:tc>
          <w:tcPr>
            <w:tcW w:w="2083" w:type="dxa"/>
            <w:vMerge w:val="restart"/>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lastRenderedPageBreak/>
              <w:t>Обучающийся работу не выполнил вовсе.</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Содержание сообщения не соответствует заданной теме, тема не раскрыта.</w:t>
            </w: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lastRenderedPageBreak/>
              <w:t>Отчет выполнен и оформлен небрежно, без соблюдения установленных требований.</w:t>
            </w: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rsidR="00761E94" w:rsidRPr="007F02E5" w:rsidRDefault="00761E94" w:rsidP="007F02E5">
            <w:pPr>
              <w:widowControl w:val="0"/>
              <w:autoSpaceDE w:val="0"/>
              <w:autoSpaceDN w:val="0"/>
              <w:adjustRightInd w:val="0"/>
              <w:spacing w:after="0" w:line="240" w:lineRule="auto"/>
              <w:rPr>
                <w:rFonts w:ascii="Times New Roman" w:hAnsi="Times New Roman"/>
                <w:sz w:val="26"/>
                <w:szCs w:val="26"/>
              </w:rPr>
            </w:pP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Объем текста сообщения значительно превышает регламент. </w:t>
            </w:r>
          </w:p>
        </w:tc>
      </w:tr>
      <w:tr w:rsidR="003269C8" w:rsidRPr="007F02E5" w:rsidTr="00761E94">
        <w:tc>
          <w:tcPr>
            <w:tcW w:w="2032"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Материал  в сообщении излагается логично, по плану;</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В содержании используются термины по изучаемой теме;</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Материал  в сообщении не имеет четкой логики изложения (не по плану).</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7F02E5" w:rsidRDefault="003269C8" w:rsidP="007F02E5">
            <w:pPr>
              <w:spacing w:after="0" w:line="240" w:lineRule="auto"/>
              <w:rPr>
                <w:rFonts w:ascii="Times New Roman" w:hAnsi="Times New Roman"/>
                <w:sz w:val="26"/>
                <w:szCs w:val="26"/>
              </w:rPr>
            </w:pPr>
          </w:p>
        </w:tc>
      </w:tr>
      <w:tr w:rsidR="003269C8" w:rsidRPr="007F02E5" w:rsidTr="00761E94">
        <w:tc>
          <w:tcPr>
            <w:tcW w:w="2032" w:type="dxa"/>
          </w:tcPr>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Правильность оформления</w:t>
            </w:r>
          </w:p>
        </w:tc>
        <w:tc>
          <w:tcPr>
            <w:tcW w:w="2745" w:type="dxa"/>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Текст сообщения оформлен аккуратно и точно в соответствии с правилами оформления.</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Объем текста сообщения соответствует регламенту. </w:t>
            </w:r>
          </w:p>
        </w:tc>
        <w:tc>
          <w:tcPr>
            <w:tcW w:w="2939" w:type="dxa"/>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Текст сообщения оформлен недостаточно аккуратно.</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 Присутствуют неточности в оформлении.</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Объем текста сообщения не соответствует регламенту.</w:t>
            </w:r>
          </w:p>
        </w:tc>
        <w:tc>
          <w:tcPr>
            <w:tcW w:w="2083" w:type="dxa"/>
            <w:vMerge/>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7F02E5" w:rsidRDefault="003269C8" w:rsidP="007F02E5">
      <w:pPr>
        <w:spacing w:after="0" w:line="240" w:lineRule="auto"/>
        <w:ind w:left="425"/>
        <w:jc w:val="center"/>
        <w:rPr>
          <w:rFonts w:ascii="Times New Roman" w:hAnsi="Times New Roman"/>
          <w:b/>
          <w:sz w:val="26"/>
          <w:szCs w:val="26"/>
        </w:rPr>
      </w:pPr>
    </w:p>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 xml:space="preserve">Критерии оценки презентации </w:t>
      </w:r>
    </w:p>
    <w:p w:rsidR="00F23F15" w:rsidRPr="007F02E5" w:rsidRDefault="00F23F15" w:rsidP="007F02E5">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7F02E5" w:rsidTr="00FE3E64">
        <w:tc>
          <w:tcPr>
            <w:tcW w:w="2808"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Критерии оценки</w:t>
            </w:r>
          </w:p>
        </w:tc>
        <w:tc>
          <w:tcPr>
            <w:tcW w:w="6660"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Содержание оценки</w:t>
            </w:r>
          </w:p>
        </w:tc>
      </w:tr>
      <w:tr w:rsidR="00F23F15" w:rsidRPr="007F02E5" w:rsidTr="00FE3E64">
        <w:tc>
          <w:tcPr>
            <w:tcW w:w="2808" w:type="dxa"/>
          </w:tcPr>
          <w:p w:rsidR="00F23F15" w:rsidRPr="007F02E5" w:rsidRDefault="00F23F15" w:rsidP="007F02E5">
            <w:pPr>
              <w:pStyle w:val="ad"/>
              <w:rPr>
                <w:rFonts w:ascii="Times New Roman" w:hAnsi="Times New Roman"/>
                <w:sz w:val="26"/>
                <w:szCs w:val="26"/>
              </w:rPr>
            </w:pPr>
            <w:r w:rsidRPr="007F02E5">
              <w:rPr>
                <w:rFonts w:ascii="Times New Roman" w:hAnsi="Times New Roman"/>
                <w:sz w:val="26"/>
                <w:szCs w:val="26"/>
              </w:rPr>
              <w:t>1. Содержательный критерий</w:t>
            </w:r>
          </w:p>
        </w:tc>
        <w:tc>
          <w:tcPr>
            <w:tcW w:w="6660"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7F02E5" w:rsidTr="00FE3E64">
        <w:tc>
          <w:tcPr>
            <w:tcW w:w="2808"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2. Логический критерий</w:t>
            </w:r>
          </w:p>
        </w:tc>
        <w:tc>
          <w:tcPr>
            <w:tcW w:w="6660"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7F02E5" w:rsidTr="00FE3E64">
        <w:tc>
          <w:tcPr>
            <w:tcW w:w="2808"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 xml:space="preserve">3. Речевой критерий </w:t>
            </w:r>
          </w:p>
        </w:tc>
        <w:tc>
          <w:tcPr>
            <w:tcW w:w="6660"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7F02E5" w:rsidTr="00FE3E64">
        <w:tc>
          <w:tcPr>
            <w:tcW w:w="2808" w:type="dxa"/>
          </w:tcPr>
          <w:p w:rsidR="00F23F15" w:rsidRPr="007F02E5" w:rsidRDefault="00F23F15" w:rsidP="007F02E5">
            <w:pPr>
              <w:pStyle w:val="ad"/>
              <w:rPr>
                <w:rFonts w:ascii="Times New Roman" w:hAnsi="Times New Roman"/>
                <w:sz w:val="26"/>
                <w:szCs w:val="26"/>
              </w:rPr>
            </w:pPr>
            <w:r w:rsidRPr="007F02E5">
              <w:rPr>
                <w:rFonts w:ascii="Times New Roman" w:hAnsi="Times New Roman"/>
                <w:sz w:val="26"/>
                <w:szCs w:val="26"/>
              </w:rPr>
              <w:t>4. Психологический критерий</w:t>
            </w:r>
          </w:p>
        </w:tc>
        <w:tc>
          <w:tcPr>
            <w:tcW w:w="6660"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7F02E5" w:rsidTr="00FE3E64">
        <w:tc>
          <w:tcPr>
            <w:tcW w:w="2808" w:type="dxa"/>
          </w:tcPr>
          <w:p w:rsidR="00F23F15" w:rsidRPr="007F02E5" w:rsidRDefault="00F23F15" w:rsidP="007F02E5">
            <w:pPr>
              <w:pStyle w:val="ad"/>
              <w:rPr>
                <w:rFonts w:ascii="Times New Roman" w:hAnsi="Times New Roman"/>
                <w:sz w:val="26"/>
                <w:szCs w:val="26"/>
              </w:rPr>
            </w:pPr>
            <w:r w:rsidRPr="007F02E5">
              <w:rPr>
                <w:rFonts w:ascii="Times New Roman" w:hAnsi="Times New Roman"/>
                <w:sz w:val="26"/>
                <w:szCs w:val="26"/>
              </w:rPr>
              <w:t xml:space="preserve">5. Критерий </w:t>
            </w:r>
            <w:r w:rsidRPr="007F02E5">
              <w:rPr>
                <w:rFonts w:ascii="Times New Roman" w:hAnsi="Times New Roman"/>
                <w:sz w:val="26"/>
                <w:szCs w:val="26"/>
              </w:rPr>
              <w:lastRenderedPageBreak/>
              <w:t>соблюдения дизайн-эргономических требований к компьютерной презентации</w:t>
            </w:r>
          </w:p>
        </w:tc>
        <w:tc>
          <w:tcPr>
            <w:tcW w:w="6660"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lastRenderedPageBreak/>
              <w:t xml:space="preserve">соблюдены требования к первому и последним слайдам, </w:t>
            </w:r>
            <w:r w:rsidRPr="007F02E5">
              <w:rPr>
                <w:rFonts w:ascii="Times New Roman" w:hAnsi="Times New Roman"/>
                <w:sz w:val="26"/>
                <w:szCs w:val="26"/>
              </w:rPr>
              <w:lastRenderedPageBreak/>
              <w:t>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7F02E5" w:rsidRDefault="00F23F15" w:rsidP="007F02E5">
      <w:pPr>
        <w:tabs>
          <w:tab w:val="left" w:pos="3405"/>
        </w:tabs>
        <w:spacing w:after="0" w:line="240" w:lineRule="auto"/>
        <w:rPr>
          <w:rFonts w:ascii="Times New Roman" w:hAnsi="Times New Roman"/>
          <w:sz w:val="26"/>
          <w:szCs w:val="26"/>
        </w:rPr>
      </w:pPr>
    </w:p>
    <w:p w:rsidR="00526325" w:rsidRPr="007F02E5" w:rsidRDefault="00526325" w:rsidP="007F02E5">
      <w:pPr>
        <w:tabs>
          <w:tab w:val="left" w:pos="3405"/>
        </w:tabs>
        <w:spacing w:after="0" w:line="240" w:lineRule="auto"/>
        <w:rPr>
          <w:rFonts w:ascii="Times New Roman" w:hAnsi="Times New Roman"/>
          <w:sz w:val="26"/>
          <w:szCs w:val="26"/>
        </w:rPr>
      </w:pPr>
    </w:p>
    <w:p w:rsidR="00526325" w:rsidRPr="007F02E5" w:rsidRDefault="00526325" w:rsidP="007F02E5">
      <w:pPr>
        <w:tabs>
          <w:tab w:val="left" w:pos="3405"/>
        </w:tabs>
        <w:spacing w:after="0" w:line="240" w:lineRule="auto"/>
        <w:rPr>
          <w:rFonts w:ascii="Times New Roman" w:hAnsi="Times New Roman"/>
          <w:sz w:val="26"/>
          <w:szCs w:val="26"/>
        </w:rPr>
      </w:pPr>
    </w:p>
    <w:p w:rsidR="00526325" w:rsidRPr="007F02E5" w:rsidRDefault="00526325" w:rsidP="007F02E5">
      <w:pPr>
        <w:tabs>
          <w:tab w:val="left" w:pos="3405"/>
        </w:tabs>
        <w:spacing w:after="0" w:line="240" w:lineRule="auto"/>
        <w:rPr>
          <w:rFonts w:ascii="Times New Roman" w:hAnsi="Times New Roman"/>
          <w:sz w:val="26"/>
          <w:szCs w:val="26"/>
        </w:rPr>
      </w:pPr>
    </w:p>
    <w:p w:rsidR="007F02E5" w:rsidRPr="007F02E5" w:rsidRDefault="007F02E5" w:rsidP="007F02E5">
      <w:pPr>
        <w:spacing w:after="0" w:line="240" w:lineRule="auto"/>
        <w:rPr>
          <w:rFonts w:ascii="Times New Roman" w:hAnsi="Times New Roman"/>
          <w:b/>
          <w:sz w:val="26"/>
          <w:szCs w:val="26"/>
        </w:rPr>
      </w:pPr>
      <w:r w:rsidRPr="007F02E5">
        <w:rPr>
          <w:rFonts w:ascii="Times New Roman" w:hAnsi="Times New Roman"/>
          <w:b/>
          <w:sz w:val="26"/>
          <w:szCs w:val="26"/>
        </w:rPr>
        <w:br w:type="page"/>
      </w:r>
    </w:p>
    <w:p w:rsidR="003269C8" w:rsidRPr="007F02E5" w:rsidRDefault="004E7DC8" w:rsidP="007F02E5">
      <w:pPr>
        <w:spacing w:after="0" w:line="240" w:lineRule="auto"/>
        <w:ind w:left="425"/>
        <w:jc w:val="center"/>
        <w:rPr>
          <w:rFonts w:ascii="Times New Roman" w:hAnsi="Times New Roman"/>
          <w:b/>
          <w:sz w:val="26"/>
          <w:szCs w:val="26"/>
        </w:rPr>
      </w:pPr>
      <w:r w:rsidRPr="007F02E5">
        <w:rPr>
          <w:rFonts w:ascii="Times New Roman" w:hAnsi="Times New Roman"/>
          <w:b/>
          <w:sz w:val="26"/>
          <w:szCs w:val="26"/>
        </w:rPr>
        <w:lastRenderedPageBreak/>
        <w:t xml:space="preserve">4. </w:t>
      </w:r>
      <w:r w:rsidR="003269C8" w:rsidRPr="007F02E5">
        <w:rPr>
          <w:rFonts w:ascii="Times New Roman" w:hAnsi="Times New Roman"/>
          <w:b/>
          <w:sz w:val="26"/>
          <w:szCs w:val="26"/>
        </w:rPr>
        <w:t xml:space="preserve">Информационное </w:t>
      </w:r>
      <w:r w:rsidR="00CD4944" w:rsidRPr="007F02E5">
        <w:rPr>
          <w:rFonts w:ascii="Times New Roman" w:hAnsi="Times New Roman"/>
          <w:b/>
          <w:sz w:val="26"/>
          <w:szCs w:val="26"/>
        </w:rPr>
        <w:t>обеспечение выполнения</w:t>
      </w:r>
      <w:r w:rsidR="003269C8" w:rsidRPr="007F02E5">
        <w:rPr>
          <w:rFonts w:ascii="Times New Roman" w:hAnsi="Times New Roman"/>
          <w:b/>
          <w:sz w:val="26"/>
          <w:szCs w:val="26"/>
        </w:rPr>
        <w:br/>
        <w:t xml:space="preserve"> внеаудиторной самостоятельной работы</w:t>
      </w:r>
    </w:p>
    <w:p w:rsidR="00DA72DB" w:rsidRPr="007F02E5" w:rsidRDefault="00DA72DB"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7F02E5">
        <w:rPr>
          <w:rFonts w:ascii="Times New Roman" w:hAnsi="Times New Roman"/>
          <w:b/>
          <w:bCs/>
          <w:sz w:val="26"/>
          <w:szCs w:val="26"/>
        </w:rPr>
        <w:t>Основные источники:</w:t>
      </w:r>
    </w:p>
    <w:p w:rsidR="00DA72DB" w:rsidRPr="007F02E5" w:rsidRDefault="00DA72DB" w:rsidP="007F02E5">
      <w:pPr>
        <w:numPr>
          <w:ilvl w:val="0"/>
          <w:numId w:val="21"/>
        </w:numPr>
        <w:tabs>
          <w:tab w:val="left" w:pos="993"/>
        </w:tabs>
        <w:spacing w:after="0" w:line="240" w:lineRule="auto"/>
        <w:ind w:left="0" w:right="-283" w:firstLine="709"/>
        <w:jc w:val="both"/>
        <w:rPr>
          <w:rFonts w:ascii="Times New Roman" w:hAnsi="Times New Roman"/>
          <w:sz w:val="26"/>
          <w:szCs w:val="26"/>
        </w:rPr>
      </w:pPr>
      <w:proofErr w:type="spellStart"/>
      <w:r w:rsidRPr="007F02E5">
        <w:rPr>
          <w:rFonts w:ascii="Times New Roman" w:hAnsi="Times New Roman"/>
          <w:sz w:val="26"/>
          <w:szCs w:val="26"/>
        </w:rPr>
        <w:t>Сибикин</w:t>
      </w:r>
      <w:proofErr w:type="spellEnd"/>
      <w:r w:rsidRPr="007F02E5">
        <w:rPr>
          <w:rFonts w:ascii="Times New Roman" w:hAnsi="Times New Roman"/>
          <w:sz w:val="26"/>
          <w:szCs w:val="26"/>
        </w:rPr>
        <w:t xml:space="preserve">, М. Ю. Технологическое оборудование. Металлорежущие станки : учебник / М.Ю. </w:t>
      </w:r>
      <w:proofErr w:type="spellStart"/>
      <w:r w:rsidRPr="007F02E5">
        <w:rPr>
          <w:rFonts w:ascii="Times New Roman" w:hAnsi="Times New Roman"/>
          <w:sz w:val="26"/>
          <w:szCs w:val="26"/>
        </w:rPr>
        <w:t>Сибикин</w:t>
      </w:r>
      <w:proofErr w:type="spellEnd"/>
      <w:r w:rsidRPr="007F02E5">
        <w:rPr>
          <w:rFonts w:ascii="Times New Roman" w:hAnsi="Times New Roman"/>
          <w:sz w:val="26"/>
          <w:szCs w:val="26"/>
        </w:rPr>
        <w:t xml:space="preserve">. — 2-е изд., </w:t>
      </w:r>
      <w:proofErr w:type="spellStart"/>
      <w:r w:rsidRPr="007F02E5">
        <w:rPr>
          <w:rFonts w:ascii="Times New Roman" w:hAnsi="Times New Roman"/>
          <w:sz w:val="26"/>
          <w:szCs w:val="26"/>
        </w:rPr>
        <w:t>перераб</w:t>
      </w:r>
      <w:proofErr w:type="spellEnd"/>
      <w:r w:rsidRPr="007F02E5">
        <w:rPr>
          <w:rFonts w:ascii="Times New Roman" w:hAnsi="Times New Roman"/>
          <w:sz w:val="26"/>
          <w:szCs w:val="26"/>
        </w:rPr>
        <w:t xml:space="preserve">. и доп. — Москва : ФОРУМ : ИНФРА-М, 2019. — 448 с. — (Среднее профессиональное образование). - ISBN 978-5-00091-700-8. - Текст : электронный. - URL: </w:t>
      </w:r>
      <w:hyperlink r:id="rId10" w:history="1">
        <w:r w:rsidRPr="007F02E5">
          <w:rPr>
            <w:rStyle w:val="a3"/>
            <w:rFonts w:ascii="Times New Roman" w:hAnsi="Times New Roman"/>
            <w:sz w:val="26"/>
            <w:szCs w:val="26"/>
          </w:rPr>
          <w:t>https://znanium.com/catalog/product/1021814</w:t>
        </w:r>
      </w:hyperlink>
      <w:r w:rsidRPr="007F02E5">
        <w:rPr>
          <w:rFonts w:ascii="Times New Roman" w:hAnsi="Times New Roman"/>
          <w:sz w:val="26"/>
          <w:szCs w:val="26"/>
        </w:rPr>
        <w:t xml:space="preserve"> </w:t>
      </w:r>
    </w:p>
    <w:p w:rsidR="00DA72DB" w:rsidRPr="007F02E5" w:rsidRDefault="00DA72DB" w:rsidP="007F02E5">
      <w:pPr>
        <w:numPr>
          <w:ilvl w:val="0"/>
          <w:numId w:val="21"/>
        </w:numPr>
        <w:tabs>
          <w:tab w:val="left" w:pos="993"/>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Мещерякова, В. Б. Металлорежущие станки с ЧПУ : учебное пособие / В.Б. Мещерякова, В.С. Стародубов. — Москва : ИНФРА-М, 2019. — 336 с. — (Среднее профессиональное образование). — DOI 10.12737/textbook_5a9cf7a49f5066.49242272. - ISBN 978-5-16-013968-5. - Текст : электронный. - URL: </w:t>
      </w:r>
      <w:r w:rsidRPr="007F02E5">
        <w:rPr>
          <w:rStyle w:val="a3"/>
          <w:rFonts w:ascii="Times New Roman" w:hAnsi="Times New Roman"/>
          <w:sz w:val="26"/>
          <w:szCs w:val="26"/>
        </w:rPr>
        <w:t>https://znanium.com/catalog/document?id=327765</w:t>
      </w:r>
      <w:r w:rsidRPr="007F02E5">
        <w:rPr>
          <w:rFonts w:ascii="Times New Roman" w:hAnsi="Times New Roman"/>
          <w:sz w:val="26"/>
          <w:szCs w:val="26"/>
        </w:rPr>
        <w:t xml:space="preserve"> </w:t>
      </w:r>
    </w:p>
    <w:p w:rsidR="00DA72DB" w:rsidRPr="007F02E5" w:rsidRDefault="00DA72DB" w:rsidP="007F02E5">
      <w:pPr>
        <w:spacing w:after="0" w:line="240" w:lineRule="auto"/>
        <w:ind w:left="709" w:right="-283"/>
        <w:jc w:val="both"/>
        <w:rPr>
          <w:rFonts w:ascii="Times New Roman" w:hAnsi="Times New Roman"/>
          <w:sz w:val="26"/>
          <w:szCs w:val="26"/>
        </w:rPr>
      </w:pPr>
    </w:p>
    <w:p w:rsidR="00DA72DB" w:rsidRPr="007F02E5" w:rsidRDefault="00DA72DB"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7F02E5">
        <w:rPr>
          <w:rFonts w:ascii="Times New Roman" w:hAnsi="Times New Roman"/>
          <w:b/>
          <w:bCs/>
          <w:sz w:val="26"/>
          <w:szCs w:val="26"/>
        </w:rPr>
        <w:t>Дополнительные источники:</w:t>
      </w:r>
    </w:p>
    <w:p w:rsidR="00DA72DB" w:rsidRPr="007F02E5" w:rsidRDefault="00DA72DB" w:rsidP="007F02E5">
      <w:pPr>
        <w:numPr>
          <w:ilvl w:val="0"/>
          <w:numId w:val="20"/>
        </w:numPr>
        <w:tabs>
          <w:tab w:val="left" w:pos="993"/>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Аверьянов, О. И. Технологическое оборудование: Учебное пособие / Аверьянов О.И., Аверьянова И.О., Клепиков В.В. - </w:t>
      </w:r>
      <w:proofErr w:type="spellStart"/>
      <w:r w:rsidRPr="007F02E5">
        <w:rPr>
          <w:rFonts w:ascii="Times New Roman" w:hAnsi="Times New Roman"/>
          <w:sz w:val="26"/>
          <w:szCs w:val="26"/>
        </w:rPr>
        <w:t>М.:Форум</w:t>
      </w:r>
      <w:proofErr w:type="spellEnd"/>
      <w:r w:rsidRPr="007F02E5">
        <w:rPr>
          <w:rFonts w:ascii="Times New Roman" w:hAnsi="Times New Roman"/>
          <w:sz w:val="26"/>
          <w:szCs w:val="26"/>
        </w:rPr>
        <w:t xml:space="preserve">, ИНФРА-М Издательский Дом, 2019. - 240 с. - (Профессиональное образование). - ISBN 5-91134-033-X. - Текст : электронный. - URL: </w:t>
      </w:r>
      <w:hyperlink r:id="rId11" w:history="1">
        <w:r w:rsidRPr="007F02E5">
          <w:rPr>
            <w:rStyle w:val="a3"/>
            <w:rFonts w:ascii="Times New Roman" w:hAnsi="Times New Roman"/>
            <w:sz w:val="26"/>
            <w:szCs w:val="26"/>
          </w:rPr>
          <w:t>https://znanium.com/catalog/product/982571</w:t>
        </w:r>
      </w:hyperlink>
      <w:r w:rsidRPr="007F02E5">
        <w:rPr>
          <w:rFonts w:ascii="Times New Roman" w:hAnsi="Times New Roman"/>
          <w:sz w:val="26"/>
          <w:szCs w:val="26"/>
        </w:rPr>
        <w:t xml:space="preserve"> </w:t>
      </w:r>
    </w:p>
    <w:p w:rsidR="00DA72DB" w:rsidRPr="007F02E5" w:rsidRDefault="00DA72DB" w:rsidP="007F02E5">
      <w:pPr>
        <w:numPr>
          <w:ilvl w:val="0"/>
          <w:numId w:val="20"/>
        </w:numPr>
        <w:tabs>
          <w:tab w:val="left" w:pos="993"/>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 </w:t>
      </w:r>
      <w:proofErr w:type="spellStart"/>
      <w:r w:rsidRPr="007F02E5">
        <w:rPr>
          <w:rFonts w:ascii="Times New Roman" w:hAnsi="Times New Roman"/>
          <w:sz w:val="26"/>
          <w:szCs w:val="26"/>
        </w:rPr>
        <w:t>Чепчуров</w:t>
      </w:r>
      <w:proofErr w:type="spellEnd"/>
      <w:r w:rsidRPr="007F02E5">
        <w:rPr>
          <w:rFonts w:ascii="Times New Roman" w:hAnsi="Times New Roman"/>
          <w:sz w:val="26"/>
          <w:szCs w:val="26"/>
        </w:rPr>
        <w:t xml:space="preserve">, М. С. Автоматизация производственных процессов : учебное пособие / М.С. </w:t>
      </w:r>
      <w:proofErr w:type="spellStart"/>
      <w:r w:rsidRPr="007F02E5">
        <w:rPr>
          <w:rFonts w:ascii="Times New Roman" w:hAnsi="Times New Roman"/>
          <w:sz w:val="26"/>
          <w:szCs w:val="26"/>
        </w:rPr>
        <w:t>Чепчуров</w:t>
      </w:r>
      <w:proofErr w:type="spellEnd"/>
      <w:r w:rsidRPr="007F02E5">
        <w:rPr>
          <w:rFonts w:ascii="Times New Roman" w:hAnsi="Times New Roman"/>
          <w:sz w:val="26"/>
          <w:szCs w:val="26"/>
        </w:rPr>
        <w:t xml:space="preserve">, Б.С. Четвериков. — Москва : ИНФРА-М, 2019. — 274 с. — (Высшее образование: </w:t>
      </w:r>
      <w:proofErr w:type="spellStart"/>
      <w:r w:rsidRPr="007F02E5">
        <w:rPr>
          <w:rFonts w:ascii="Times New Roman" w:hAnsi="Times New Roman"/>
          <w:sz w:val="26"/>
          <w:szCs w:val="26"/>
        </w:rPr>
        <w:t>Бакалавриат</w:t>
      </w:r>
      <w:proofErr w:type="spellEnd"/>
      <w:r w:rsidRPr="007F02E5">
        <w:rPr>
          <w:rFonts w:ascii="Times New Roman" w:hAnsi="Times New Roman"/>
          <w:sz w:val="26"/>
          <w:szCs w:val="26"/>
        </w:rPr>
        <w:t xml:space="preserve">). — DOI 10.12737/text-book_5bf2838b23e9f5.83215632. - ISBN 978-5-16-014256-2. - Текст : электронный. - URL: </w:t>
      </w:r>
      <w:r w:rsidRPr="007F02E5">
        <w:rPr>
          <w:rStyle w:val="a3"/>
          <w:rFonts w:ascii="Times New Roman" w:hAnsi="Times New Roman"/>
          <w:sz w:val="26"/>
          <w:szCs w:val="26"/>
        </w:rPr>
        <w:t>https://znanium.com/catalog/document?id=336424</w:t>
      </w:r>
    </w:p>
    <w:p w:rsidR="00DA72DB" w:rsidRPr="007F02E5" w:rsidRDefault="00DA72DB" w:rsidP="007F02E5">
      <w:pPr>
        <w:numPr>
          <w:ilvl w:val="0"/>
          <w:numId w:val="20"/>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 </w:t>
      </w:r>
      <w:proofErr w:type="spellStart"/>
      <w:r w:rsidRPr="007F02E5">
        <w:rPr>
          <w:rFonts w:ascii="Times New Roman" w:hAnsi="Times New Roman"/>
          <w:sz w:val="26"/>
          <w:szCs w:val="26"/>
        </w:rPr>
        <w:t>Фельдштейн</w:t>
      </w:r>
      <w:proofErr w:type="spellEnd"/>
      <w:r w:rsidRPr="007F02E5">
        <w:rPr>
          <w:rFonts w:ascii="Times New Roman" w:hAnsi="Times New Roman"/>
          <w:sz w:val="26"/>
          <w:szCs w:val="26"/>
        </w:rPr>
        <w:t xml:space="preserve">, Е. Э. Автоматизация производственных процессов в машиностроении : учебное пособие / Е.Э. </w:t>
      </w:r>
      <w:proofErr w:type="spellStart"/>
      <w:r w:rsidRPr="007F02E5">
        <w:rPr>
          <w:rFonts w:ascii="Times New Roman" w:hAnsi="Times New Roman"/>
          <w:sz w:val="26"/>
          <w:szCs w:val="26"/>
        </w:rPr>
        <w:t>Фельдштейн</w:t>
      </w:r>
      <w:proofErr w:type="spellEnd"/>
      <w:r w:rsidRPr="007F02E5">
        <w:rPr>
          <w:rFonts w:ascii="Times New Roman" w:hAnsi="Times New Roman"/>
          <w:sz w:val="26"/>
          <w:szCs w:val="26"/>
        </w:rPr>
        <w:t xml:space="preserve">, М.А. </w:t>
      </w:r>
      <w:proofErr w:type="spellStart"/>
      <w:r w:rsidRPr="007F02E5">
        <w:rPr>
          <w:rFonts w:ascii="Times New Roman" w:hAnsi="Times New Roman"/>
          <w:sz w:val="26"/>
          <w:szCs w:val="26"/>
        </w:rPr>
        <w:t>Корниевич</w:t>
      </w:r>
      <w:proofErr w:type="spellEnd"/>
      <w:r w:rsidRPr="007F02E5">
        <w:rPr>
          <w:rFonts w:ascii="Times New Roman" w:hAnsi="Times New Roman"/>
          <w:sz w:val="26"/>
          <w:szCs w:val="26"/>
        </w:rPr>
        <w:t xml:space="preserve">. — Минск : Новое знание ; Москва : ИНФРА-М, 2019. — 264 с. — (Среднее профессиональное образование). - ISBN 978-5-16-010531-4. - Текст : электронный. - URL: </w:t>
      </w:r>
      <w:r w:rsidRPr="007F02E5">
        <w:rPr>
          <w:rStyle w:val="a3"/>
          <w:rFonts w:ascii="Times New Roman" w:hAnsi="Times New Roman"/>
          <w:sz w:val="26"/>
          <w:szCs w:val="26"/>
        </w:rPr>
        <w:t>https://znanium.com/catalog/document?id=327754</w:t>
      </w:r>
      <w:r w:rsidRPr="007F02E5">
        <w:rPr>
          <w:rFonts w:ascii="Times New Roman" w:hAnsi="Times New Roman"/>
          <w:sz w:val="26"/>
          <w:szCs w:val="26"/>
        </w:rPr>
        <w:t xml:space="preserve"> </w:t>
      </w:r>
    </w:p>
    <w:p w:rsidR="00DA72DB" w:rsidRPr="007F02E5" w:rsidRDefault="00DA72DB" w:rsidP="007F02E5">
      <w:pPr>
        <w:pStyle w:val="a6"/>
        <w:ind w:left="0"/>
        <w:rPr>
          <w:b/>
          <w:i/>
          <w:sz w:val="26"/>
          <w:szCs w:val="26"/>
        </w:rPr>
      </w:pPr>
      <w:r w:rsidRPr="007F02E5">
        <w:rPr>
          <w:b/>
          <w:i/>
          <w:sz w:val="26"/>
          <w:szCs w:val="26"/>
        </w:rPr>
        <w:t>Интернет-ресурсы:</w:t>
      </w:r>
    </w:p>
    <w:p w:rsidR="00DA72DB" w:rsidRPr="007F02E5" w:rsidRDefault="00DA72DB" w:rsidP="007F02E5">
      <w:pPr>
        <w:numPr>
          <w:ilvl w:val="0"/>
          <w:numId w:val="22"/>
        </w:numPr>
        <w:tabs>
          <w:tab w:val="left" w:pos="993"/>
        </w:tabs>
        <w:spacing w:after="0" w:line="240" w:lineRule="auto"/>
        <w:ind w:left="0" w:firstLine="709"/>
        <w:contextualSpacing/>
        <w:rPr>
          <w:rFonts w:ascii="Times New Roman" w:hAnsi="Times New Roman"/>
          <w:sz w:val="26"/>
          <w:szCs w:val="26"/>
        </w:rPr>
      </w:pPr>
      <w:r w:rsidRPr="007F02E5">
        <w:rPr>
          <w:rFonts w:ascii="Times New Roman" w:hAnsi="Times New Roman"/>
          <w:sz w:val="26"/>
          <w:szCs w:val="26"/>
        </w:rPr>
        <w:t xml:space="preserve"> сайт http://znanium.com/</w:t>
      </w:r>
    </w:p>
    <w:p w:rsidR="00DA72DB" w:rsidRPr="007F02E5" w:rsidRDefault="00DA72DB" w:rsidP="007F02E5">
      <w:pPr>
        <w:pStyle w:val="c2"/>
        <w:numPr>
          <w:ilvl w:val="0"/>
          <w:numId w:val="22"/>
        </w:numPr>
        <w:shd w:val="clear" w:color="auto" w:fill="FFFFFF"/>
        <w:tabs>
          <w:tab w:val="left" w:pos="993"/>
        </w:tabs>
        <w:spacing w:before="0" w:after="0"/>
        <w:ind w:left="0" w:firstLine="709"/>
        <w:rPr>
          <w:rStyle w:val="c4"/>
          <w:sz w:val="26"/>
          <w:szCs w:val="26"/>
        </w:rPr>
      </w:pPr>
      <w:r w:rsidRPr="007F02E5">
        <w:rPr>
          <w:rStyle w:val="c4"/>
          <w:sz w:val="26"/>
          <w:szCs w:val="26"/>
        </w:rPr>
        <w:t xml:space="preserve">Окно открытого доступа </w:t>
      </w:r>
      <w:proofErr w:type="spellStart"/>
      <w:r w:rsidRPr="007F02E5">
        <w:rPr>
          <w:rStyle w:val="c4"/>
          <w:sz w:val="26"/>
          <w:szCs w:val="26"/>
        </w:rPr>
        <w:t>Рособразования</w:t>
      </w:r>
      <w:proofErr w:type="spellEnd"/>
      <w:r w:rsidRPr="007F02E5">
        <w:rPr>
          <w:rStyle w:val="c4"/>
          <w:sz w:val="26"/>
          <w:szCs w:val="26"/>
        </w:rPr>
        <w:t xml:space="preserve"> к информационным ресурсам </w:t>
      </w:r>
    </w:p>
    <w:p w:rsidR="00DA72DB" w:rsidRPr="007F02E5" w:rsidRDefault="00DA72DB" w:rsidP="007F02E5">
      <w:pPr>
        <w:pStyle w:val="c2"/>
        <w:numPr>
          <w:ilvl w:val="0"/>
          <w:numId w:val="22"/>
        </w:numPr>
        <w:shd w:val="clear" w:color="auto" w:fill="FFFFFF"/>
        <w:tabs>
          <w:tab w:val="left" w:pos="993"/>
        </w:tabs>
        <w:spacing w:before="0" w:after="0"/>
        <w:ind w:left="0" w:firstLine="709"/>
        <w:rPr>
          <w:rStyle w:val="c4"/>
          <w:sz w:val="26"/>
          <w:szCs w:val="26"/>
        </w:rPr>
      </w:pPr>
      <w:r w:rsidRPr="007F02E5">
        <w:rPr>
          <w:rStyle w:val="c4"/>
          <w:sz w:val="26"/>
          <w:szCs w:val="26"/>
          <w:lang w:val="en-US"/>
        </w:rPr>
        <w:t>http</w:t>
      </w:r>
      <w:r w:rsidRPr="007F02E5">
        <w:rPr>
          <w:rStyle w:val="c4"/>
          <w:sz w:val="26"/>
          <w:szCs w:val="26"/>
        </w:rPr>
        <w:t xml:space="preserve">: // </w:t>
      </w:r>
      <w:r w:rsidRPr="007F02E5">
        <w:rPr>
          <w:rStyle w:val="c4"/>
          <w:sz w:val="26"/>
          <w:szCs w:val="26"/>
          <w:lang w:val="en-US"/>
        </w:rPr>
        <w:t>www</w:t>
      </w:r>
      <w:r w:rsidRPr="007F02E5">
        <w:rPr>
          <w:rStyle w:val="c4"/>
          <w:sz w:val="26"/>
          <w:szCs w:val="26"/>
        </w:rPr>
        <w:t xml:space="preserve">. </w:t>
      </w:r>
      <w:proofErr w:type="spellStart"/>
      <w:r w:rsidRPr="007F02E5">
        <w:rPr>
          <w:rStyle w:val="c4"/>
          <w:sz w:val="26"/>
          <w:szCs w:val="26"/>
          <w:lang w:val="en-US"/>
        </w:rPr>
        <w:t>electromonter</w:t>
      </w:r>
      <w:proofErr w:type="spellEnd"/>
      <w:r w:rsidRPr="007F02E5">
        <w:rPr>
          <w:rStyle w:val="c4"/>
          <w:sz w:val="26"/>
          <w:szCs w:val="26"/>
        </w:rPr>
        <w:t>.</w:t>
      </w:r>
      <w:r w:rsidRPr="007F02E5">
        <w:rPr>
          <w:rStyle w:val="c4"/>
          <w:sz w:val="26"/>
          <w:szCs w:val="26"/>
          <w:lang w:val="en-US"/>
        </w:rPr>
        <w:t>info</w:t>
      </w:r>
    </w:p>
    <w:p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http://eor.edu.ru, Федеральный центр информационно-образовательных</w:t>
      </w:r>
    </w:p>
    <w:p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ресурсов</w:t>
      </w:r>
    </w:p>
    <w:p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http://school-collection.edu.ru, Единая коллекция цифровых образовательных</w:t>
      </w:r>
    </w:p>
    <w:p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ресурсов</w:t>
      </w:r>
    </w:p>
    <w:p w:rsidR="00DA72DB" w:rsidRPr="007F02E5" w:rsidRDefault="00DA72DB" w:rsidP="007F02E5">
      <w:pPr>
        <w:tabs>
          <w:tab w:val="left" w:pos="-993"/>
        </w:tabs>
        <w:spacing w:after="0" w:line="240" w:lineRule="auto"/>
        <w:rPr>
          <w:rFonts w:ascii="Times New Roman" w:hAnsi="Times New Roman"/>
          <w:b/>
          <w:i/>
          <w:sz w:val="26"/>
          <w:szCs w:val="26"/>
        </w:rPr>
      </w:pPr>
      <w:r w:rsidRPr="007F02E5">
        <w:rPr>
          <w:rFonts w:ascii="Times New Roman" w:hAnsi="Times New Roman"/>
          <w:b/>
          <w:bCs/>
          <w:i/>
          <w:sz w:val="26"/>
          <w:szCs w:val="26"/>
        </w:rPr>
        <w:t>Сервисы и инструменты:</w:t>
      </w:r>
    </w:p>
    <w:p w:rsidR="00DA72DB" w:rsidRPr="007F02E5" w:rsidRDefault="00DA72DB" w:rsidP="007F02E5">
      <w:pPr>
        <w:numPr>
          <w:ilvl w:val="0"/>
          <w:numId w:val="23"/>
        </w:numPr>
        <w:tabs>
          <w:tab w:val="left" w:pos="-993"/>
        </w:tabs>
        <w:spacing w:after="0" w:line="240" w:lineRule="auto"/>
        <w:rPr>
          <w:rFonts w:ascii="Times New Roman" w:hAnsi="Times New Roman"/>
          <w:sz w:val="26"/>
          <w:szCs w:val="26"/>
        </w:rPr>
      </w:pPr>
      <w:r w:rsidRPr="007F02E5">
        <w:rPr>
          <w:rFonts w:ascii="Times New Roman" w:hAnsi="Times New Roman"/>
          <w:sz w:val="26"/>
          <w:szCs w:val="26"/>
        </w:rPr>
        <w:t xml:space="preserve"> </w:t>
      </w:r>
      <w:proofErr w:type="spellStart"/>
      <w:r w:rsidRPr="007F02E5">
        <w:rPr>
          <w:rFonts w:ascii="Times New Roman" w:hAnsi="Times New Roman"/>
          <w:sz w:val="26"/>
          <w:szCs w:val="26"/>
        </w:rPr>
        <w:t>Skype</w:t>
      </w:r>
      <w:proofErr w:type="spellEnd"/>
      <w:r w:rsidRPr="007F02E5">
        <w:rPr>
          <w:rFonts w:ascii="Times New Roman" w:hAnsi="Times New Roman"/>
          <w:sz w:val="26"/>
          <w:szCs w:val="26"/>
        </w:rPr>
        <w:t xml:space="preserve"> (режим доступа: https://www.skype.com/) </w:t>
      </w:r>
    </w:p>
    <w:p w:rsidR="00DA72DB" w:rsidRPr="007F02E5" w:rsidRDefault="00DA72DB" w:rsidP="007F02E5">
      <w:pPr>
        <w:numPr>
          <w:ilvl w:val="0"/>
          <w:numId w:val="23"/>
        </w:numPr>
        <w:spacing w:after="0" w:line="240" w:lineRule="auto"/>
        <w:rPr>
          <w:rFonts w:ascii="Times New Roman" w:hAnsi="Times New Roman"/>
          <w:sz w:val="26"/>
          <w:szCs w:val="26"/>
        </w:rPr>
      </w:pPr>
      <w:proofErr w:type="spellStart"/>
      <w:r w:rsidRPr="007F02E5">
        <w:rPr>
          <w:rFonts w:ascii="Times New Roman" w:hAnsi="Times New Roman"/>
          <w:sz w:val="26"/>
          <w:szCs w:val="26"/>
        </w:rPr>
        <w:t>Zoom</w:t>
      </w:r>
      <w:proofErr w:type="spellEnd"/>
      <w:r w:rsidRPr="007F02E5">
        <w:rPr>
          <w:rFonts w:ascii="Times New Roman" w:hAnsi="Times New Roman"/>
          <w:sz w:val="26"/>
          <w:szCs w:val="26"/>
        </w:rPr>
        <w:t xml:space="preserve"> (режим доступа: </w:t>
      </w:r>
      <w:hyperlink r:id="rId12" w:history="1">
        <w:r w:rsidRPr="007F02E5">
          <w:rPr>
            <w:rStyle w:val="a3"/>
            <w:rFonts w:ascii="Times New Roman" w:hAnsi="Times New Roman"/>
            <w:sz w:val="26"/>
            <w:szCs w:val="26"/>
          </w:rPr>
          <w:t>https://zoom.us/</w:t>
        </w:r>
      </w:hyperlink>
      <w:r w:rsidRPr="007F02E5">
        <w:rPr>
          <w:rFonts w:ascii="Times New Roman" w:hAnsi="Times New Roman"/>
          <w:sz w:val="26"/>
          <w:szCs w:val="26"/>
        </w:rPr>
        <w:t>)</w:t>
      </w:r>
    </w:p>
    <w:p w:rsidR="00DA72DB" w:rsidRPr="007F02E5" w:rsidRDefault="00396B70" w:rsidP="007F02E5">
      <w:pPr>
        <w:numPr>
          <w:ilvl w:val="0"/>
          <w:numId w:val="23"/>
        </w:numPr>
        <w:tabs>
          <w:tab w:val="left" w:pos="-993"/>
        </w:tabs>
        <w:spacing w:after="0" w:line="240" w:lineRule="auto"/>
        <w:rPr>
          <w:rFonts w:ascii="Times New Roman" w:hAnsi="Times New Roman"/>
          <w:sz w:val="26"/>
          <w:szCs w:val="26"/>
        </w:rPr>
      </w:pPr>
      <w:hyperlink r:id="rId13" w:history="1">
        <w:r w:rsidR="00DA72DB" w:rsidRPr="007F02E5">
          <w:rPr>
            <w:rStyle w:val="a3"/>
            <w:rFonts w:ascii="Times New Roman" w:hAnsi="Times New Roman"/>
            <w:sz w:val="26"/>
            <w:szCs w:val="26"/>
          </w:rPr>
          <w:t>https://disk.yandex.ru/</w:t>
        </w:r>
      </w:hyperlink>
      <w:r w:rsidR="00DA72DB" w:rsidRPr="007F02E5">
        <w:rPr>
          <w:rFonts w:ascii="Times New Roman" w:hAnsi="Times New Roman"/>
          <w:sz w:val="26"/>
          <w:szCs w:val="26"/>
        </w:rPr>
        <w:t xml:space="preserve"> </w:t>
      </w:r>
    </w:p>
    <w:p w:rsidR="003269C8" w:rsidRPr="007F02E5" w:rsidRDefault="003269C8" w:rsidP="007F02E5">
      <w:pPr>
        <w:spacing w:after="0" w:line="240" w:lineRule="auto"/>
        <w:ind w:left="540" w:hanging="360"/>
        <w:jc w:val="center"/>
        <w:rPr>
          <w:rFonts w:ascii="Times New Roman" w:hAnsi="Times New Roman"/>
          <w:bCs/>
          <w:sz w:val="26"/>
          <w:szCs w:val="26"/>
        </w:rPr>
      </w:pPr>
    </w:p>
    <w:p w:rsidR="003269C8" w:rsidRPr="007F02E5" w:rsidRDefault="003269C8" w:rsidP="007F02E5">
      <w:pPr>
        <w:spacing w:after="0" w:line="240" w:lineRule="auto"/>
        <w:ind w:left="540" w:hanging="360"/>
        <w:jc w:val="center"/>
        <w:rPr>
          <w:rFonts w:ascii="Times New Roman" w:hAnsi="Times New Roman"/>
          <w:bCs/>
          <w:sz w:val="26"/>
          <w:szCs w:val="26"/>
        </w:rPr>
      </w:pPr>
    </w:p>
    <w:p w:rsidR="003269C8" w:rsidRPr="007F02E5" w:rsidRDefault="003269C8" w:rsidP="007F02E5">
      <w:pPr>
        <w:spacing w:after="0" w:line="240" w:lineRule="auto"/>
        <w:ind w:left="540" w:hanging="360"/>
        <w:jc w:val="center"/>
        <w:rPr>
          <w:rFonts w:ascii="Times New Roman" w:hAnsi="Times New Roman"/>
          <w:bCs/>
          <w:sz w:val="26"/>
          <w:szCs w:val="26"/>
        </w:rPr>
      </w:pPr>
    </w:p>
    <w:p w:rsidR="003269C8" w:rsidRPr="007F02E5" w:rsidRDefault="003269C8" w:rsidP="007F02E5">
      <w:pPr>
        <w:tabs>
          <w:tab w:val="left" w:pos="3405"/>
        </w:tabs>
        <w:spacing w:after="0" w:line="240" w:lineRule="auto"/>
        <w:rPr>
          <w:rFonts w:ascii="Times New Roman" w:hAnsi="Times New Roman"/>
          <w:sz w:val="26"/>
          <w:szCs w:val="26"/>
        </w:rPr>
      </w:pPr>
    </w:p>
    <w:p w:rsidR="005C1D2C" w:rsidRPr="007F02E5" w:rsidRDefault="005C1D2C" w:rsidP="007F02E5">
      <w:pPr>
        <w:tabs>
          <w:tab w:val="left" w:pos="3405"/>
        </w:tabs>
        <w:spacing w:after="0" w:line="240" w:lineRule="auto"/>
        <w:rPr>
          <w:rFonts w:ascii="Times New Roman" w:hAnsi="Times New Roman"/>
          <w:sz w:val="26"/>
          <w:szCs w:val="26"/>
        </w:rPr>
      </w:pPr>
    </w:p>
    <w:p w:rsidR="007F02E5" w:rsidRDefault="007F02E5">
      <w:pPr>
        <w:rPr>
          <w:rFonts w:ascii="Times New Roman" w:hAnsi="Times New Roman"/>
          <w:sz w:val="26"/>
          <w:szCs w:val="26"/>
        </w:rPr>
      </w:pPr>
      <w:r>
        <w:rPr>
          <w:rFonts w:ascii="Times New Roman" w:hAnsi="Times New Roman"/>
          <w:sz w:val="26"/>
          <w:szCs w:val="26"/>
        </w:rPr>
        <w:br w:type="page"/>
      </w:r>
    </w:p>
    <w:p w:rsidR="005C1D2C" w:rsidRPr="007F02E5" w:rsidRDefault="005C1D2C" w:rsidP="007F02E5">
      <w:pPr>
        <w:tabs>
          <w:tab w:val="left" w:pos="3405"/>
        </w:tabs>
        <w:spacing w:after="0" w:line="240" w:lineRule="auto"/>
        <w:jc w:val="right"/>
        <w:rPr>
          <w:rFonts w:ascii="Times New Roman" w:hAnsi="Times New Roman"/>
          <w:sz w:val="26"/>
          <w:szCs w:val="26"/>
        </w:rPr>
      </w:pPr>
      <w:r w:rsidRPr="007F02E5">
        <w:rPr>
          <w:rFonts w:ascii="Times New Roman" w:hAnsi="Times New Roman"/>
          <w:sz w:val="26"/>
          <w:szCs w:val="26"/>
        </w:rPr>
        <w:lastRenderedPageBreak/>
        <w:t>Приложение 1</w:t>
      </w:r>
    </w:p>
    <w:p w:rsidR="005C1D2C" w:rsidRPr="007F02E5" w:rsidRDefault="005C1D2C" w:rsidP="007F02E5">
      <w:pPr>
        <w:tabs>
          <w:tab w:val="left" w:pos="3405"/>
        </w:tabs>
        <w:spacing w:after="0" w:line="240" w:lineRule="auto"/>
        <w:jc w:val="right"/>
        <w:rPr>
          <w:rFonts w:ascii="Times New Roman" w:hAnsi="Times New Roman"/>
          <w:sz w:val="26"/>
          <w:szCs w:val="26"/>
        </w:rPr>
      </w:pPr>
      <w:r w:rsidRPr="007F02E5">
        <w:rPr>
          <w:rFonts w:ascii="Times New Roman" w:hAnsi="Times New Roman"/>
          <w:sz w:val="26"/>
          <w:szCs w:val="26"/>
        </w:rPr>
        <w:t>Титульный лист реферата.</w:t>
      </w:r>
    </w:p>
    <w:p w:rsidR="004E7DC8" w:rsidRPr="007F02E5" w:rsidRDefault="004E7DC8" w:rsidP="007F02E5">
      <w:pPr>
        <w:spacing w:after="0" w:line="240" w:lineRule="auto"/>
        <w:jc w:val="center"/>
        <w:rPr>
          <w:rFonts w:ascii="Times New Roman" w:hAnsi="Times New Roman"/>
          <w:b/>
          <w:sz w:val="26"/>
          <w:szCs w:val="26"/>
        </w:rPr>
      </w:pPr>
      <w:r w:rsidRPr="007F02E5">
        <w:rPr>
          <w:rFonts w:ascii="Times New Roman" w:hAnsi="Times New Roman"/>
          <w:b/>
          <w:sz w:val="26"/>
          <w:szCs w:val="26"/>
        </w:rPr>
        <w:t>Министерство   образования и науки Республики Татарстан</w:t>
      </w:r>
    </w:p>
    <w:p w:rsidR="004E7DC8" w:rsidRPr="007F02E5" w:rsidRDefault="004E7DC8" w:rsidP="007F02E5">
      <w:pPr>
        <w:spacing w:after="0" w:line="240" w:lineRule="auto"/>
        <w:jc w:val="center"/>
        <w:rPr>
          <w:rFonts w:ascii="Times New Roman" w:hAnsi="Times New Roman"/>
          <w:b/>
          <w:sz w:val="26"/>
          <w:szCs w:val="26"/>
        </w:rPr>
      </w:pPr>
      <w:r w:rsidRPr="007F02E5">
        <w:rPr>
          <w:rFonts w:ascii="Times New Roman" w:hAnsi="Times New Roman"/>
          <w:b/>
          <w:sz w:val="26"/>
          <w:szCs w:val="26"/>
        </w:rPr>
        <w:t>ГАПОУ «Казанский политехнический колледж»</w:t>
      </w: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4E7DC8" w:rsidRPr="007F02E5" w:rsidRDefault="004E7DC8" w:rsidP="007F02E5">
      <w:pPr>
        <w:spacing w:after="0" w:line="240" w:lineRule="auto"/>
        <w:jc w:val="both"/>
        <w:rPr>
          <w:rFonts w:ascii="Times New Roman" w:hAnsi="Times New Roman"/>
          <w:sz w:val="26"/>
          <w:szCs w:val="26"/>
        </w:rPr>
      </w:pPr>
    </w:p>
    <w:p w:rsidR="004E7DC8" w:rsidRPr="007F02E5" w:rsidRDefault="004E7DC8" w:rsidP="007F02E5">
      <w:pPr>
        <w:spacing w:after="0" w:line="240" w:lineRule="auto"/>
        <w:jc w:val="both"/>
        <w:rPr>
          <w:rFonts w:ascii="Times New Roman" w:hAnsi="Times New Roman"/>
          <w:sz w:val="26"/>
          <w:szCs w:val="26"/>
        </w:rPr>
      </w:pPr>
    </w:p>
    <w:p w:rsidR="004E7DC8" w:rsidRPr="007F02E5" w:rsidRDefault="004E7DC8" w:rsidP="007F02E5">
      <w:pPr>
        <w:spacing w:after="0" w:line="240" w:lineRule="auto"/>
        <w:jc w:val="both"/>
        <w:rPr>
          <w:rFonts w:ascii="Times New Roman" w:hAnsi="Times New Roman"/>
          <w:sz w:val="26"/>
          <w:szCs w:val="26"/>
        </w:rPr>
      </w:pPr>
    </w:p>
    <w:p w:rsidR="004E7DC8" w:rsidRPr="007F02E5" w:rsidRDefault="004E7DC8"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center"/>
        <w:rPr>
          <w:rFonts w:ascii="Times New Roman" w:hAnsi="Times New Roman"/>
          <w:b/>
          <w:sz w:val="26"/>
          <w:szCs w:val="26"/>
        </w:rPr>
      </w:pPr>
      <w:r w:rsidRPr="007F02E5">
        <w:rPr>
          <w:rFonts w:ascii="Times New Roman" w:hAnsi="Times New Roman"/>
          <w:b/>
          <w:sz w:val="26"/>
          <w:szCs w:val="26"/>
        </w:rPr>
        <w:t>Реферат</w:t>
      </w:r>
    </w:p>
    <w:p w:rsidR="005A21B4" w:rsidRPr="007F02E5" w:rsidRDefault="005A21B4" w:rsidP="007F02E5">
      <w:pPr>
        <w:spacing w:after="0" w:line="240" w:lineRule="auto"/>
        <w:jc w:val="center"/>
        <w:rPr>
          <w:rFonts w:ascii="Times New Roman" w:hAnsi="Times New Roman"/>
          <w:sz w:val="26"/>
          <w:szCs w:val="26"/>
        </w:rPr>
      </w:pPr>
      <w:r w:rsidRPr="007F02E5">
        <w:rPr>
          <w:rFonts w:ascii="Times New Roman" w:hAnsi="Times New Roman"/>
          <w:sz w:val="26"/>
          <w:szCs w:val="26"/>
        </w:rPr>
        <w:t xml:space="preserve">по </w:t>
      </w:r>
      <w:r w:rsidR="004E7DC8" w:rsidRPr="007F02E5">
        <w:rPr>
          <w:rFonts w:ascii="Times New Roman" w:hAnsi="Times New Roman"/>
          <w:sz w:val="26"/>
          <w:szCs w:val="26"/>
        </w:rPr>
        <w:t>дисциплине _______________________________________</w:t>
      </w:r>
    </w:p>
    <w:p w:rsidR="005A21B4" w:rsidRPr="007F02E5" w:rsidRDefault="005A21B4" w:rsidP="007F02E5">
      <w:pPr>
        <w:spacing w:after="0" w:line="240" w:lineRule="auto"/>
        <w:jc w:val="center"/>
        <w:rPr>
          <w:rFonts w:ascii="Times New Roman" w:hAnsi="Times New Roman"/>
          <w:sz w:val="26"/>
          <w:szCs w:val="26"/>
        </w:rPr>
      </w:pPr>
      <w:r w:rsidRPr="007F02E5">
        <w:rPr>
          <w:rFonts w:ascii="Times New Roman" w:hAnsi="Times New Roman"/>
          <w:sz w:val="26"/>
          <w:szCs w:val="26"/>
        </w:rPr>
        <w:t xml:space="preserve">Тема: </w:t>
      </w:r>
      <w:r w:rsidR="004E7DC8" w:rsidRPr="007F02E5">
        <w:rPr>
          <w:rFonts w:ascii="Times New Roman" w:hAnsi="Times New Roman"/>
          <w:color w:val="000000"/>
          <w:spacing w:val="1"/>
          <w:sz w:val="26"/>
          <w:szCs w:val="26"/>
        </w:rPr>
        <w:t>____________________________________________________</w:t>
      </w: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 xml:space="preserve">Выполнил: </w:t>
      </w:r>
      <w:r w:rsidR="004E7DC8" w:rsidRPr="007F02E5">
        <w:rPr>
          <w:rFonts w:ascii="Times New Roman" w:hAnsi="Times New Roman"/>
          <w:sz w:val="26"/>
          <w:szCs w:val="26"/>
        </w:rPr>
        <w:t>об</w:t>
      </w:r>
      <w:r w:rsidRPr="007F02E5">
        <w:rPr>
          <w:rFonts w:ascii="Times New Roman" w:hAnsi="Times New Roman"/>
          <w:sz w:val="26"/>
          <w:szCs w:val="26"/>
        </w:rPr>
        <w:t>уча</w:t>
      </w:r>
      <w:r w:rsidR="004E7DC8" w:rsidRPr="007F02E5">
        <w:rPr>
          <w:rFonts w:ascii="Times New Roman" w:hAnsi="Times New Roman"/>
          <w:sz w:val="26"/>
          <w:szCs w:val="26"/>
        </w:rPr>
        <w:t>ю</w:t>
      </w:r>
      <w:r w:rsidRPr="007F02E5">
        <w:rPr>
          <w:rFonts w:ascii="Times New Roman" w:hAnsi="Times New Roman"/>
          <w:sz w:val="26"/>
          <w:szCs w:val="26"/>
        </w:rPr>
        <w:t xml:space="preserve">щийся </w:t>
      </w:r>
      <w:r w:rsidR="004E7DC8" w:rsidRPr="007F02E5">
        <w:rPr>
          <w:rFonts w:ascii="Times New Roman" w:hAnsi="Times New Roman"/>
          <w:sz w:val="26"/>
          <w:szCs w:val="26"/>
        </w:rPr>
        <w:t>__</w:t>
      </w:r>
      <w:r w:rsidRPr="007F02E5">
        <w:rPr>
          <w:rFonts w:ascii="Times New Roman" w:hAnsi="Times New Roman"/>
          <w:sz w:val="26"/>
          <w:szCs w:val="26"/>
        </w:rPr>
        <w:t xml:space="preserve">курса, </w:t>
      </w:r>
    </w:p>
    <w:p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 xml:space="preserve">Группы № </w:t>
      </w:r>
      <w:r w:rsidR="004E7DC8" w:rsidRPr="007F02E5">
        <w:rPr>
          <w:rFonts w:ascii="Times New Roman" w:hAnsi="Times New Roman"/>
          <w:sz w:val="26"/>
          <w:szCs w:val="26"/>
        </w:rPr>
        <w:t>____, ФИО</w:t>
      </w:r>
    </w:p>
    <w:p w:rsidR="005A21B4" w:rsidRPr="007F02E5" w:rsidRDefault="005A21B4" w:rsidP="007F02E5">
      <w:pPr>
        <w:tabs>
          <w:tab w:val="left" w:pos="5655"/>
        </w:tabs>
        <w:spacing w:after="0" w:line="240" w:lineRule="auto"/>
        <w:ind w:left="4962"/>
        <w:rPr>
          <w:rFonts w:ascii="Times New Roman" w:hAnsi="Times New Roman"/>
          <w:sz w:val="26"/>
          <w:szCs w:val="26"/>
        </w:rPr>
      </w:pPr>
      <w:r w:rsidRPr="007F02E5">
        <w:rPr>
          <w:rFonts w:ascii="Times New Roman" w:hAnsi="Times New Roman"/>
          <w:sz w:val="26"/>
          <w:szCs w:val="26"/>
        </w:rPr>
        <w:t>Проверил:</w:t>
      </w:r>
    </w:p>
    <w:p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Преподаватель: ______</w:t>
      </w:r>
      <w:r w:rsidR="004E7DC8" w:rsidRPr="007F02E5">
        <w:rPr>
          <w:rFonts w:ascii="Times New Roman" w:hAnsi="Times New Roman"/>
          <w:sz w:val="26"/>
          <w:szCs w:val="26"/>
        </w:rPr>
        <w:t>ФИО</w:t>
      </w:r>
      <w:r w:rsidRPr="007F02E5">
        <w:rPr>
          <w:rFonts w:ascii="Times New Roman" w:hAnsi="Times New Roman"/>
          <w:sz w:val="26"/>
          <w:szCs w:val="26"/>
        </w:rPr>
        <w:t xml:space="preserve"> </w:t>
      </w:r>
    </w:p>
    <w:p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___ (отметка)</w:t>
      </w:r>
    </w:p>
    <w:p w:rsidR="005A21B4" w:rsidRPr="007F02E5" w:rsidRDefault="005A21B4" w:rsidP="007F02E5">
      <w:pPr>
        <w:tabs>
          <w:tab w:val="left" w:pos="6975"/>
        </w:tabs>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5A21B4" w:rsidRDefault="005A21B4"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Pr="007F02E5" w:rsidRDefault="00226B25" w:rsidP="007F02E5">
      <w:pPr>
        <w:spacing w:after="0" w:line="240" w:lineRule="auto"/>
        <w:jc w:val="both"/>
        <w:rPr>
          <w:rFonts w:ascii="Times New Roman" w:hAnsi="Times New Roman"/>
          <w:sz w:val="26"/>
          <w:szCs w:val="26"/>
        </w:rPr>
      </w:pPr>
    </w:p>
    <w:p w:rsidR="004E7DC8" w:rsidRPr="007F02E5" w:rsidRDefault="004E7DC8" w:rsidP="007F02E5">
      <w:pPr>
        <w:spacing w:after="0" w:line="240" w:lineRule="auto"/>
        <w:jc w:val="both"/>
        <w:rPr>
          <w:rFonts w:ascii="Times New Roman" w:hAnsi="Times New Roman"/>
          <w:sz w:val="26"/>
          <w:szCs w:val="26"/>
        </w:rPr>
      </w:pPr>
    </w:p>
    <w:p w:rsidR="004E7DC8" w:rsidRPr="007F02E5" w:rsidRDefault="004E7DC8" w:rsidP="007F02E5">
      <w:pPr>
        <w:spacing w:after="0" w:line="240" w:lineRule="auto"/>
        <w:jc w:val="both"/>
        <w:rPr>
          <w:rFonts w:ascii="Times New Roman" w:hAnsi="Times New Roman"/>
          <w:sz w:val="26"/>
          <w:szCs w:val="26"/>
        </w:rPr>
      </w:pPr>
    </w:p>
    <w:p w:rsidR="005C1D2C" w:rsidRPr="007F02E5" w:rsidRDefault="004E7DC8" w:rsidP="007F02E5">
      <w:pPr>
        <w:spacing w:after="0" w:line="240" w:lineRule="auto"/>
        <w:jc w:val="center"/>
        <w:rPr>
          <w:rFonts w:ascii="Times New Roman" w:hAnsi="Times New Roman"/>
          <w:sz w:val="26"/>
          <w:szCs w:val="26"/>
        </w:rPr>
      </w:pPr>
      <w:r w:rsidRPr="007F02E5">
        <w:rPr>
          <w:rFonts w:ascii="Times New Roman" w:hAnsi="Times New Roman"/>
          <w:sz w:val="26"/>
          <w:szCs w:val="26"/>
        </w:rPr>
        <w:t>Казань, 20</w:t>
      </w:r>
      <w:r w:rsidR="002410ED">
        <w:rPr>
          <w:rFonts w:ascii="Times New Roman" w:hAnsi="Times New Roman"/>
          <w:sz w:val="26"/>
          <w:szCs w:val="26"/>
        </w:rPr>
        <w:t>__</w:t>
      </w:r>
      <w:r w:rsidRPr="007F02E5">
        <w:rPr>
          <w:rFonts w:ascii="Times New Roman" w:hAnsi="Times New Roman"/>
          <w:sz w:val="26"/>
          <w:szCs w:val="26"/>
        </w:rPr>
        <w:t xml:space="preserve"> г.</w:t>
      </w:r>
    </w:p>
    <w:sectPr w:rsidR="005C1D2C" w:rsidRPr="007F02E5" w:rsidSect="00611C80">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C80" w:rsidRDefault="00611C80" w:rsidP="00611C80">
      <w:pPr>
        <w:spacing w:after="0" w:line="240" w:lineRule="auto"/>
      </w:pPr>
      <w:r>
        <w:separator/>
      </w:r>
    </w:p>
  </w:endnote>
  <w:endnote w:type="continuationSeparator" w:id="0">
    <w:p w:rsidR="00611C80" w:rsidRDefault="00611C80" w:rsidP="00611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906326"/>
      <w:docPartObj>
        <w:docPartGallery w:val="Page Numbers (Bottom of Page)"/>
        <w:docPartUnique/>
      </w:docPartObj>
    </w:sdtPr>
    <w:sdtEndPr/>
    <w:sdtContent>
      <w:p w:rsidR="00611C80" w:rsidRDefault="00611C80">
        <w:pPr>
          <w:pStyle w:val="a7"/>
          <w:jc w:val="right"/>
        </w:pPr>
        <w:r>
          <w:fldChar w:fldCharType="begin"/>
        </w:r>
        <w:r>
          <w:instrText>PAGE   \* MERGEFORMAT</w:instrText>
        </w:r>
        <w:r>
          <w:fldChar w:fldCharType="separate"/>
        </w:r>
        <w:r w:rsidR="00396B70">
          <w:rPr>
            <w:noProof/>
          </w:rPr>
          <w:t>21</w:t>
        </w:r>
        <w:r>
          <w:fldChar w:fldCharType="end"/>
        </w:r>
      </w:p>
    </w:sdtContent>
  </w:sdt>
  <w:p w:rsidR="00611C80" w:rsidRDefault="00611C8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C80" w:rsidRDefault="00611C80" w:rsidP="00611C80">
      <w:pPr>
        <w:spacing w:after="0" w:line="240" w:lineRule="auto"/>
      </w:pPr>
      <w:r>
        <w:separator/>
      </w:r>
    </w:p>
  </w:footnote>
  <w:footnote w:type="continuationSeparator" w:id="0">
    <w:p w:rsidR="00611C80" w:rsidRDefault="00611C80" w:rsidP="00611C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55204E"/>
    <w:multiLevelType w:val="hybridMultilevel"/>
    <w:tmpl w:val="EA4E7B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97EC4"/>
    <w:multiLevelType w:val="hybridMultilevel"/>
    <w:tmpl w:val="9D204824"/>
    <w:lvl w:ilvl="0" w:tplc="28386B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B55C1"/>
    <w:multiLevelType w:val="hybridMultilevel"/>
    <w:tmpl w:val="0CFC9410"/>
    <w:lvl w:ilvl="0" w:tplc="50E27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4B4657C"/>
    <w:multiLevelType w:val="hybridMultilevel"/>
    <w:tmpl w:val="1A209236"/>
    <w:lvl w:ilvl="0" w:tplc="8926E2F8">
      <w:start w:val="29"/>
      <w:numFmt w:val="decimal"/>
      <w:lvlText w:val="%1."/>
      <w:lvlJc w:val="left"/>
      <w:pPr>
        <w:ind w:left="610" w:hanging="360"/>
      </w:pPr>
      <w:rPr>
        <w:rFonts w:hint="default"/>
        <w:b w:val="0"/>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7753DE"/>
    <w:multiLevelType w:val="hybridMultilevel"/>
    <w:tmpl w:val="4660505A"/>
    <w:lvl w:ilvl="0" w:tplc="A2DE9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32E43EA"/>
    <w:multiLevelType w:val="hybridMultilevel"/>
    <w:tmpl w:val="AACCDC28"/>
    <w:lvl w:ilvl="0" w:tplc="F3D6128A">
      <w:start w:val="15"/>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6CC7195"/>
    <w:multiLevelType w:val="hybridMultilevel"/>
    <w:tmpl w:val="2474D8F4"/>
    <w:lvl w:ilvl="0" w:tplc="4B2C2B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7"/>
  </w:num>
  <w:num w:numId="4">
    <w:abstractNumId w:val="13"/>
  </w:num>
  <w:num w:numId="5">
    <w:abstractNumId w:val="19"/>
  </w:num>
  <w:num w:numId="6">
    <w:abstractNumId w:val="0"/>
  </w:num>
  <w:num w:numId="7">
    <w:abstractNumId w:val="1"/>
  </w:num>
  <w:num w:numId="8">
    <w:abstractNumId w:val="3"/>
  </w:num>
  <w:num w:numId="9">
    <w:abstractNumId w:val="9"/>
  </w:num>
  <w:num w:numId="10">
    <w:abstractNumId w:val="2"/>
  </w:num>
  <w:num w:numId="11">
    <w:abstractNumId w:val="22"/>
  </w:num>
  <w:num w:numId="12">
    <w:abstractNumId w:val="21"/>
  </w:num>
  <w:num w:numId="13">
    <w:abstractNumId w:val="4"/>
  </w:num>
  <w:num w:numId="14">
    <w:abstractNumId w:val="15"/>
  </w:num>
  <w:num w:numId="15">
    <w:abstractNumId w:val="11"/>
  </w:num>
  <w:num w:numId="16">
    <w:abstractNumId w:val="18"/>
  </w:num>
  <w:num w:numId="17">
    <w:abstractNumId w:val="5"/>
  </w:num>
  <w:num w:numId="18">
    <w:abstractNumId w:val="12"/>
  </w:num>
  <w:num w:numId="19">
    <w:abstractNumId w:val="17"/>
  </w:num>
  <w:num w:numId="20">
    <w:abstractNumId w:val="14"/>
  </w:num>
  <w:num w:numId="21">
    <w:abstractNumId w:val="6"/>
  </w:num>
  <w:num w:numId="22">
    <w:abstractNumId w:val="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1E21B0"/>
    <w:rsid w:val="00205EAF"/>
    <w:rsid w:val="00226B25"/>
    <w:rsid w:val="002410ED"/>
    <w:rsid w:val="00296E63"/>
    <w:rsid w:val="002C36DB"/>
    <w:rsid w:val="002E5D77"/>
    <w:rsid w:val="003269C8"/>
    <w:rsid w:val="00347F73"/>
    <w:rsid w:val="00380811"/>
    <w:rsid w:val="00381ABF"/>
    <w:rsid w:val="00396B70"/>
    <w:rsid w:val="0047381A"/>
    <w:rsid w:val="004B7BDB"/>
    <w:rsid w:val="004C1F8A"/>
    <w:rsid w:val="004E7DC8"/>
    <w:rsid w:val="004F7D9A"/>
    <w:rsid w:val="00526325"/>
    <w:rsid w:val="00540DD9"/>
    <w:rsid w:val="0057789B"/>
    <w:rsid w:val="005A21B4"/>
    <w:rsid w:val="005C1D2C"/>
    <w:rsid w:val="00611C80"/>
    <w:rsid w:val="0063055C"/>
    <w:rsid w:val="006365EA"/>
    <w:rsid w:val="00687967"/>
    <w:rsid w:val="00710742"/>
    <w:rsid w:val="00761E94"/>
    <w:rsid w:val="007F02E5"/>
    <w:rsid w:val="008257F5"/>
    <w:rsid w:val="008C316D"/>
    <w:rsid w:val="008E0E6A"/>
    <w:rsid w:val="008E5309"/>
    <w:rsid w:val="009C7F68"/>
    <w:rsid w:val="00AF7B4F"/>
    <w:rsid w:val="00B17E80"/>
    <w:rsid w:val="00BF21BF"/>
    <w:rsid w:val="00C019B5"/>
    <w:rsid w:val="00CD4944"/>
    <w:rsid w:val="00D11B42"/>
    <w:rsid w:val="00D6585C"/>
    <w:rsid w:val="00DA72DB"/>
    <w:rsid w:val="00DC6C4E"/>
    <w:rsid w:val="00E0218D"/>
    <w:rsid w:val="00E642C5"/>
    <w:rsid w:val="00E86A6C"/>
    <w:rsid w:val="00E87D8F"/>
    <w:rsid w:val="00EF2C1E"/>
    <w:rsid w:val="00F23F15"/>
    <w:rsid w:val="00F46945"/>
    <w:rsid w:val="00FB759E"/>
    <w:rsid w:val="00FE3E64"/>
    <w:rsid w:val="00FE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4B5385E-3224-41F7-B8BE-34EBA4113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CD4944"/>
    <w:pPr>
      <w:tabs>
        <w:tab w:val="right" w:leader="dot" w:pos="9062"/>
      </w:tabs>
      <w:spacing w:after="0" w:line="240" w:lineRule="auto"/>
    </w:pPr>
    <w:rPr>
      <w:rFonts w:ascii="Times New Roman" w:eastAsiaTheme="minorHAnsi" w:hAnsi="Times New Roman"/>
      <w:bCs/>
      <w:color w:val="000000"/>
      <w:sz w:val="26"/>
      <w:szCs w:val="26"/>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List 2"/>
    <w:basedOn w:val="a"/>
    <w:unhideWhenUsed/>
    <w:rsid w:val="0063055C"/>
    <w:pPr>
      <w:spacing w:after="0" w:line="240" w:lineRule="auto"/>
      <w:ind w:left="566" w:hanging="283"/>
    </w:pPr>
    <w:rPr>
      <w:rFonts w:ascii="Times New Roman" w:eastAsia="Times New Roman" w:hAnsi="Times New Roman"/>
      <w:sz w:val="24"/>
      <w:szCs w:val="24"/>
      <w:lang w:eastAsia="ru-RU"/>
    </w:rPr>
  </w:style>
  <w:style w:type="paragraph" w:styleId="af0">
    <w:name w:val="List"/>
    <w:basedOn w:val="a"/>
    <w:rsid w:val="004F7D9A"/>
    <w:pPr>
      <w:spacing w:after="0" w:line="240" w:lineRule="auto"/>
      <w:ind w:left="283" w:hanging="283"/>
    </w:pPr>
    <w:rPr>
      <w:rFonts w:ascii="Arial" w:eastAsia="Times New Roman" w:hAnsi="Arial" w:cs="Wingdings"/>
      <w:sz w:val="24"/>
      <w:szCs w:val="28"/>
      <w:lang w:eastAsia="ar-SA"/>
    </w:rPr>
  </w:style>
  <w:style w:type="paragraph" w:customStyle="1" w:styleId="c2">
    <w:name w:val="c2"/>
    <w:basedOn w:val="a"/>
    <w:rsid w:val="00DA72DB"/>
    <w:pPr>
      <w:spacing w:before="90" w:after="90" w:line="240" w:lineRule="auto"/>
    </w:pPr>
    <w:rPr>
      <w:rFonts w:ascii="Times New Roman" w:eastAsia="Times New Roman" w:hAnsi="Times New Roman"/>
      <w:sz w:val="24"/>
      <w:szCs w:val="24"/>
      <w:lang w:eastAsia="ru-RU"/>
    </w:rPr>
  </w:style>
  <w:style w:type="character" w:customStyle="1" w:styleId="c4">
    <w:name w:val="c4"/>
    <w:rsid w:val="00DA72DB"/>
  </w:style>
  <w:style w:type="paragraph" w:styleId="af1">
    <w:name w:val="header"/>
    <w:basedOn w:val="a"/>
    <w:link w:val="af2"/>
    <w:uiPriority w:val="99"/>
    <w:unhideWhenUsed/>
    <w:rsid w:val="00611C8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11C8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8257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2181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4B29E-285A-49AD-B5A2-F3B02F5AA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26</Pages>
  <Words>7979</Words>
  <Characters>45484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Студент</cp:lastModifiedBy>
  <cp:revision>35</cp:revision>
  <cp:lastPrinted>2022-03-17T13:04:00Z</cp:lastPrinted>
  <dcterms:created xsi:type="dcterms:W3CDTF">2017-01-17T05:46:00Z</dcterms:created>
  <dcterms:modified xsi:type="dcterms:W3CDTF">2022-04-04T09:20:00Z</dcterms:modified>
</cp:coreProperties>
</file>